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РЕСПУБЛИКА СЕВЕРНАЯ ОСЕТИЯ-АЛАНИЯ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АДМИНИСТРАЦИЯ ИРАНСКОГО СЕЛЬСКОГО ПОСЕЛЕНИЯ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МУНИЦИПАЛЬНОГО ОБРАЗОВАНИЯ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КИРОВСКИЙ РАЙОН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от </w:t>
      </w:r>
      <w:r w:rsidR="00243E23">
        <w:rPr>
          <w:rFonts w:ascii="Arial" w:hAnsi="Arial" w:cs="Arial"/>
          <w:b/>
        </w:rPr>
        <w:t>22.06</w:t>
      </w:r>
      <w:r>
        <w:rPr>
          <w:rFonts w:ascii="Arial" w:hAnsi="Arial" w:cs="Arial"/>
          <w:b/>
        </w:rPr>
        <w:t xml:space="preserve">. 2021 г. № </w:t>
      </w:r>
      <w:r w:rsidR="00522B2D">
        <w:rPr>
          <w:rFonts w:ascii="Arial" w:hAnsi="Arial" w:cs="Arial"/>
          <w:b/>
        </w:rPr>
        <w:t>7</w:t>
      </w:r>
    </w:p>
    <w:p w:rsidR="00EB4E41" w:rsidRDefault="00EB4E41" w:rsidP="00EB4E41">
      <w:pPr>
        <w:ind w:firstLine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с. Иран</w:t>
      </w:r>
    </w:p>
    <w:p w:rsidR="00243E23" w:rsidRPr="00EB4E41" w:rsidRDefault="00EB4E41" w:rsidP="00243E2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EB4E41">
        <w:rPr>
          <w:rFonts w:ascii="Arial" w:hAnsi="Arial" w:cs="Arial"/>
          <w:b/>
          <w:sz w:val="24"/>
          <w:szCs w:val="24"/>
        </w:rPr>
        <w:t xml:space="preserve">Об </w:t>
      </w:r>
      <w:r>
        <w:rPr>
          <w:rFonts w:ascii="Arial" w:hAnsi="Arial" w:cs="Arial"/>
          <w:b/>
          <w:sz w:val="24"/>
          <w:szCs w:val="24"/>
        </w:rPr>
        <w:t xml:space="preserve">утверждении порядка размещения и наполнения разделов, посвященных вопросам противодействия коррупции, официального сайта администрации местного самоуправления Иранского сельского поселения </w:t>
      </w:r>
      <w:r w:rsidR="00243E23">
        <w:rPr>
          <w:rFonts w:ascii="Arial" w:hAnsi="Arial" w:cs="Arial"/>
          <w:b/>
          <w:sz w:val="24"/>
          <w:szCs w:val="24"/>
        </w:rPr>
        <w:t>Республики Северная Осетия-Алания</w:t>
      </w: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243E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реализации </w:t>
      </w:r>
      <w:hyperlink r:id="rId7" w:history="1">
        <w:r w:rsidRPr="00243E2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пунктов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243E2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5 статьи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243E2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пункта 7 статьи 7</w:t>
        </w:r>
      </w:hyperlink>
      <w:r w:rsidRPr="00243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25 декабря 2008 г. № 273-ФЗ «О противодействии коррупции», Указа Главы Республики Северная Осетия – Алания № 196 от 18.07.2016 «Об утверждении Порядка размещения и наполнения разделов, посвященных вопросам противодействия коррупции, официальных сайтов органов исполнительной власти Республики Северная Осетия – Алания», </w:t>
      </w:r>
    </w:p>
    <w:p w:rsidR="00F06F27" w:rsidRPr="00243E23" w:rsidRDefault="00F06F27" w:rsidP="00243E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3E23">
        <w:rPr>
          <w:rFonts w:ascii="Times New Roman" w:hAnsi="Times New Roman" w:cs="Times New Roman"/>
          <w:b/>
          <w:sz w:val="28"/>
          <w:szCs w:val="28"/>
          <w:u w:val="single"/>
        </w:rPr>
        <w:t>постановляю:</w:t>
      </w:r>
    </w:p>
    <w:p w:rsidR="00F06F27" w:rsidRDefault="00F06F27" w:rsidP="00F06F2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10" w:anchor="P38" w:history="1">
        <w:r w:rsidRPr="00243E2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Порядок</w:t>
        </w:r>
      </w:hyperlink>
      <w:r w:rsidRPr="00243E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размещения и наполнения раздела, посвященного вопросам противодействия коррупции, официального сайта Администрации местного самоуправления </w:t>
      </w:r>
      <w:r w:rsidR="00243E23" w:rsidRPr="00243E23">
        <w:rPr>
          <w:rFonts w:ascii="Times New Roman" w:hAnsi="Times New Roman" w:cs="Times New Roman"/>
          <w:sz w:val="28"/>
          <w:szCs w:val="28"/>
        </w:rPr>
        <w:t>Иранского сельского поселения</w:t>
      </w:r>
      <w:r w:rsidR="00243E2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Северная Осетия – Алания.</w:t>
      </w:r>
    </w:p>
    <w:p w:rsidR="00F06F27" w:rsidRDefault="00F06F27" w:rsidP="00F06F2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Настоящий постановление вступает в силу со дня его подписания.</w:t>
      </w: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43E2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43E23" w:rsidRDefault="00243E23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Иранского сельского поселения         _______________          Плиев В.А.</w:t>
      </w: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F06F27"/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06F27" w:rsidRDefault="00F06F27" w:rsidP="0054124A">
      <w:pPr>
        <w:pStyle w:val="a3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BE276E" w:rsidP="00522B2D">
      <w:pPr>
        <w:pStyle w:val="a3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B5E71" w:rsidRPr="00724C06">
        <w:rPr>
          <w:rFonts w:ascii="Times New Roman" w:hAnsi="Times New Roman" w:cs="Times New Roman"/>
          <w:sz w:val="28"/>
          <w:szCs w:val="28"/>
        </w:rPr>
        <w:t>твержден</w:t>
      </w:r>
    </w:p>
    <w:p w:rsidR="003B5E71" w:rsidRPr="00724C06" w:rsidRDefault="0054124A" w:rsidP="00522B2D">
      <w:pPr>
        <w:pStyle w:val="a3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постановлением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54124A" w:rsidRPr="00724C06" w:rsidRDefault="0054124A" w:rsidP="00522B2D">
      <w:pPr>
        <w:pStyle w:val="a3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АМС</w:t>
      </w:r>
      <w:r w:rsidR="00243E23">
        <w:rPr>
          <w:rFonts w:ascii="Times New Roman" w:hAnsi="Times New Roman" w:cs="Times New Roman"/>
          <w:sz w:val="28"/>
          <w:szCs w:val="28"/>
        </w:rPr>
        <w:t xml:space="preserve"> Иранского</w:t>
      </w:r>
      <w:r w:rsidR="00BE276E">
        <w:rPr>
          <w:rFonts w:ascii="Times New Roman" w:hAnsi="Times New Roman" w:cs="Times New Roman"/>
          <w:sz w:val="28"/>
          <w:szCs w:val="28"/>
        </w:rPr>
        <w:t xml:space="preserve"> </w:t>
      </w:r>
      <w:r w:rsidR="00243E2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22B2D" w:rsidRPr="00522B2D" w:rsidRDefault="00522B2D" w:rsidP="00522B2D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522B2D">
        <w:rPr>
          <w:rFonts w:ascii="Times New Roman" w:hAnsi="Times New Roman" w:cs="Times New Roman"/>
          <w:sz w:val="28"/>
          <w:szCs w:val="28"/>
        </w:rPr>
        <w:t>от 22.06. 2021 г. № 7</w:t>
      </w:r>
    </w:p>
    <w:p w:rsidR="0054124A" w:rsidRPr="00724C06" w:rsidRDefault="0054124A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</w:p>
    <w:p w:rsidR="00522B2D" w:rsidRPr="00EB4E41" w:rsidRDefault="00522B2D" w:rsidP="00522B2D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размещения и наполнения разделов, посвященных вопросам противодействия коррупции, официального сайта администрации местного самоуправления Иранского сельского поселения Республики Северная Осетия-Алания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3B5E71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1. Настоящий Порядок установлен в целях обеспечения открытости мер по противодействию коррупции, принимаемых </w:t>
      </w:r>
      <w:r w:rsidR="0054124A" w:rsidRPr="00724C06">
        <w:rPr>
          <w:rFonts w:ascii="Times New Roman" w:hAnsi="Times New Roman" w:cs="Times New Roman"/>
          <w:sz w:val="28"/>
          <w:szCs w:val="28"/>
        </w:rPr>
        <w:t xml:space="preserve">администрацией местного самоуправления МО </w:t>
      </w:r>
      <w:r w:rsidR="00522B2D">
        <w:rPr>
          <w:rFonts w:ascii="Times New Roman" w:hAnsi="Times New Roman" w:cs="Times New Roman"/>
          <w:sz w:val="28"/>
          <w:szCs w:val="28"/>
        </w:rPr>
        <w:t xml:space="preserve">Кировский </w:t>
      </w:r>
      <w:r w:rsidR="0054124A" w:rsidRPr="00724C06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724C06">
        <w:rPr>
          <w:rFonts w:ascii="Times New Roman" w:hAnsi="Times New Roman" w:cs="Times New Roman"/>
          <w:sz w:val="28"/>
          <w:szCs w:val="28"/>
        </w:rPr>
        <w:t xml:space="preserve">Республики Северная Осетия-Алания (далее </w:t>
      </w:r>
      <w:r w:rsidR="00BE276E">
        <w:rPr>
          <w:rFonts w:ascii="Times New Roman" w:hAnsi="Times New Roman" w:cs="Times New Roman"/>
          <w:sz w:val="28"/>
          <w:szCs w:val="28"/>
        </w:rPr>
        <w:t>–</w:t>
      </w:r>
      <w:r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="0054124A" w:rsidRPr="00724C06">
        <w:rPr>
          <w:rFonts w:ascii="Times New Roman" w:hAnsi="Times New Roman" w:cs="Times New Roman"/>
          <w:sz w:val="28"/>
          <w:szCs w:val="28"/>
        </w:rPr>
        <w:t>Администрация</w:t>
      </w:r>
      <w:r w:rsidRPr="00724C06">
        <w:rPr>
          <w:rFonts w:ascii="Times New Roman" w:hAnsi="Times New Roman" w:cs="Times New Roman"/>
          <w:sz w:val="28"/>
          <w:szCs w:val="28"/>
        </w:rPr>
        <w:t>).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2. Размещение и наполнение разделов, посвященных вопросам проти</w:t>
      </w:r>
      <w:r w:rsidR="0054124A" w:rsidRPr="00724C06">
        <w:rPr>
          <w:rFonts w:ascii="Times New Roman" w:hAnsi="Times New Roman" w:cs="Times New Roman"/>
          <w:sz w:val="28"/>
          <w:szCs w:val="28"/>
        </w:rPr>
        <w:t>водействия коррупции, официального сайта</w:t>
      </w:r>
      <w:r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="0054124A" w:rsidRPr="00724C06">
        <w:rPr>
          <w:rFonts w:ascii="Times New Roman" w:hAnsi="Times New Roman" w:cs="Times New Roman"/>
          <w:sz w:val="28"/>
          <w:szCs w:val="28"/>
        </w:rPr>
        <w:t>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настоящим Порядком.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3. При наполнении разделов, посвященных вопросам </w:t>
      </w:r>
      <w:r w:rsidR="00705D65" w:rsidRPr="00724C06">
        <w:rPr>
          <w:rFonts w:ascii="Times New Roman" w:hAnsi="Times New Roman" w:cs="Times New Roman"/>
          <w:sz w:val="28"/>
          <w:szCs w:val="28"/>
        </w:rPr>
        <w:t>противодействия коррупции, сайта</w:t>
      </w:r>
      <w:r w:rsidRPr="00724C06">
        <w:rPr>
          <w:rFonts w:ascii="Times New Roman" w:hAnsi="Times New Roman" w:cs="Times New Roman"/>
          <w:sz w:val="28"/>
          <w:szCs w:val="28"/>
        </w:rPr>
        <w:t xml:space="preserve"> информация, отнесенная к государственной тайне или являющаяся конфиденциальной, не размещается.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3B5E71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II. Размещение разделов, посвященных вопросам</w:t>
      </w:r>
      <w:r w:rsidR="00705D65"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Pr="00724C06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4. Отдельная гиперссылка на раздел, посвященный вопросам противодействия коррупции, размещается на главной странице сайта. Размещение указанной гиперссылки во всплывающих окнах не допускается.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5. Доступ в раздел, посвященный вопросам противодействия коррупции,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одного.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III. Порядок наполнения разделов, посвященных</w:t>
      </w:r>
      <w:r w:rsidR="00705D65"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Pr="00724C06">
        <w:rPr>
          <w:rFonts w:ascii="Times New Roman" w:hAnsi="Times New Roman" w:cs="Times New Roman"/>
          <w:sz w:val="28"/>
          <w:szCs w:val="28"/>
        </w:rPr>
        <w:t>вопросам противодействия коррупции</w:t>
      </w:r>
    </w:p>
    <w:p w:rsidR="003B5E71" w:rsidRPr="00724C06" w:rsidRDefault="003B5E71" w:rsidP="003B5E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5E71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6. В разделе, посвященном вопросам противодействия коррупции (далее </w:t>
      </w:r>
      <w:r w:rsidR="00BE276E">
        <w:rPr>
          <w:rFonts w:ascii="Times New Roman" w:hAnsi="Times New Roman" w:cs="Times New Roman"/>
          <w:sz w:val="28"/>
          <w:szCs w:val="28"/>
        </w:rPr>
        <w:t>–</w:t>
      </w:r>
      <w:r w:rsidRPr="00724C06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E276E">
        <w:rPr>
          <w:rFonts w:ascii="Times New Roman" w:hAnsi="Times New Roman" w:cs="Times New Roman"/>
          <w:sz w:val="28"/>
          <w:szCs w:val="28"/>
        </w:rPr>
        <w:t xml:space="preserve"> «</w:t>
      </w:r>
      <w:r w:rsidRPr="00724C06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), сайт</w:t>
      </w:r>
      <w:r w:rsidR="00705D65" w:rsidRPr="00724C06">
        <w:rPr>
          <w:rFonts w:ascii="Times New Roman" w:hAnsi="Times New Roman" w:cs="Times New Roman"/>
          <w:sz w:val="28"/>
          <w:szCs w:val="28"/>
        </w:rPr>
        <w:t>а должна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содержаться последовательные ссылки на следующие разделы: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705D65" w:rsidP="00BE276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-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или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Телефон доверия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7. Раздел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может содержать иные 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</w:t>
      </w:r>
      <w:r w:rsidR="00BE276E">
        <w:rPr>
          <w:rFonts w:ascii="Times New Roman" w:hAnsi="Times New Roman" w:cs="Times New Roman"/>
          <w:sz w:val="28"/>
          <w:szCs w:val="28"/>
        </w:rPr>
        <w:t>Главой</w:t>
      </w:r>
      <w:r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="00705D65" w:rsidRPr="00724C06">
        <w:rPr>
          <w:rFonts w:ascii="Times New Roman" w:hAnsi="Times New Roman" w:cs="Times New Roman"/>
          <w:sz w:val="28"/>
          <w:szCs w:val="28"/>
        </w:rPr>
        <w:t>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>.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8. Раздел </w:t>
      </w:r>
      <w:r w:rsidR="00BE276E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Нормативные правовые и иные акты в сфере противодействия коррупции</w:t>
      </w:r>
      <w:r w:rsidR="00BE276E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содержит:</w:t>
      </w:r>
    </w:p>
    <w:p w:rsidR="00BE7F03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Федерации, законов Республики Северная Осетия</w:t>
      </w:r>
      <w:r w:rsidR="00786D87">
        <w:rPr>
          <w:rFonts w:ascii="Times New Roman" w:hAnsi="Times New Roman" w:cs="Times New Roman"/>
          <w:sz w:val="28"/>
          <w:szCs w:val="28"/>
        </w:rPr>
        <w:t xml:space="preserve"> – </w:t>
      </w:r>
      <w:r w:rsidRPr="00724C06">
        <w:rPr>
          <w:rFonts w:ascii="Times New Roman" w:hAnsi="Times New Roman" w:cs="Times New Roman"/>
          <w:sz w:val="28"/>
          <w:szCs w:val="28"/>
        </w:rPr>
        <w:t>Алания, указов и распоряжений Главы Республики Северная Осетия-Алания, постановлений и распоряжений Правительства Республики Северная Осетия</w:t>
      </w:r>
      <w:r w:rsidR="00786D87">
        <w:rPr>
          <w:rFonts w:ascii="Times New Roman" w:hAnsi="Times New Roman" w:cs="Times New Roman"/>
          <w:sz w:val="28"/>
          <w:szCs w:val="28"/>
        </w:rPr>
        <w:t xml:space="preserve"> – </w:t>
      </w:r>
      <w:r w:rsidRPr="00724C06">
        <w:rPr>
          <w:rFonts w:ascii="Times New Roman" w:hAnsi="Times New Roman" w:cs="Times New Roman"/>
          <w:sz w:val="28"/>
          <w:szCs w:val="28"/>
        </w:rPr>
        <w:t>Алания</w:t>
      </w:r>
      <w:r w:rsidR="00705D65" w:rsidRPr="00724C06">
        <w:rPr>
          <w:rFonts w:ascii="Times New Roman" w:hAnsi="Times New Roman" w:cs="Times New Roman"/>
          <w:sz w:val="28"/>
          <w:szCs w:val="28"/>
        </w:rPr>
        <w:t xml:space="preserve">, постановлений и распоряжений </w:t>
      </w:r>
      <w:r w:rsidR="00786D87">
        <w:rPr>
          <w:rFonts w:ascii="Times New Roman" w:hAnsi="Times New Roman" w:cs="Times New Roman"/>
          <w:sz w:val="28"/>
          <w:szCs w:val="28"/>
        </w:rPr>
        <w:t>Г</w:t>
      </w:r>
      <w:r w:rsidR="00705D65" w:rsidRPr="00724C06">
        <w:rPr>
          <w:rFonts w:ascii="Times New Roman" w:hAnsi="Times New Roman" w:cs="Times New Roman"/>
          <w:sz w:val="28"/>
          <w:szCs w:val="28"/>
        </w:rPr>
        <w:t>лавы</w:t>
      </w:r>
      <w:r w:rsidR="00BE7F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Главы</w:t>
      </w:r>
      <w:r w:rsidR="00705D65" w:rsidRPr="00724C0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по вопросам противодействия коррупции для последовательного перехода на официальный </w:t>
      </w:r>
      <w:r w:rsidR="00522B2D" w:rsidRPr="00724C06">
        <w:rPr>
          <w:rFonts w:ascii="Times New Roman" w:hAnsi="Times New Roman" w:cs="Times New Roman"/>
          <w:sz w:val="28"/>
          <w:szCs w:val="28"/>
        </w:rPr>
        <w:t>Интернет-портал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правовой информации (</w:t>
      </w:r>
      <w:hyperlink r:id="rId11" w:history="1">
        <w:r w:rsidR="00BE7F03" w:rsidRPr="007C2953">
          <w:rPr>
            <w:rStyle w:val="a6"/>
            <w:rFonts w:ascii="Times New Roman" w:hAnsi="Times New Roman" w:cs="Times New Roman"/>
            <w:sz w:val="28"/>
            <w:szCs w:val="28"/>
          </w:rPr>
          <w:t>www.pravo.gov.ru</w:t>
        </w:r>
      </w:hyperlink>
      <w:r w:rsidRPr="00724C0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законы Республики Северная Осетия</w:t>
      </w:r>
      <w:r w:rsidR="00EC41FA">
        <w:rPr>
          <w:rFonts w:ascii="Times New Roman" w:hAnsi="Times New Roman" w:cs="Times New Roman"/>
          <w:sz w:val="28"/>
          <w:szCs w:val="28"/>
        </w:rPr>
        <w:t xml:space="preserve"> – </w:t>
      </w:r>
      <w:r w:rsidRPr="00724C06">
        <w:rPr>
          <w:rFonts w:ascii="Times New Roman" w:hAnsi="Times New Roman" w:cs="Times New Roman"/>
          <w:sz w:val="28"/>
          <w:szCs w:val="28"/>
        </w:rPr>
        <w:t>Алания, указы и распоряжения Главы Республики Северная Осетия</w:t>
      </w:r>
      <w:r w:rsidR="00EC41FA">
        <w:rPr>
          <w:rFonts w:ascii="Times New Roman" w:hAnsi="Times New Roman" w:cs="Times New Roman"/>
          <w:sz w:val="28"/>
          <w:szCs w:val="28"/>
        </w:rPr>
        <w:t xml:space="preserve"> – </w:t>
      </w:r>
      <w:r w:rsidRPr="00724C06">
        <w:rPr>
          <w:rFonts w:ascii="Times New Roman" w:hAnsi="Times New Roman" w:cs="Times New Roman"/>
          <w:sz w:val="28"/>
          <w:szCs w:val="28"/>
        </w:rPr>
        <w:t>Алания, постановления и распоряжения Правительства Республики Северная Осетия</w:t>
      </w:r>
      <w:r w:rsidR="00EC41FA">
        <w:rPr>
          <w:rFonts w:ascii="Times New Roman" w:hAnsi="Times New Roman" w:cs="Times New Roman"/>
          <w:sz w:val="28"/>
          <w:szCs w:val="28"/>
        </w:rPr>
        <w:t xml:space="preserve"> – </w:t>
      </w:r>
      <w:r w:rsidRPr="00724C06">
        <w:rPr>
          <w:rFonts w:ascii="Times New Roman" w:hAnsi="Times New Roman" w:cs="Times New Roman"/>
          <w:sz w:val="28"/>
          <w:szCs w:val="28"/>
        </w:rPr>
        <w:t xml:space="preserve">Алания, </w:t>
      </w:r>
      <w:r w:rsidR="00EC41FA">
        <w:rPr>
          <w:rFonts w:ascii="Times New Roman" w:hAnsi="Times New Roman" w:cs="Times New Roman"/>
          <w:sz w:val="28"/>
          <w:szCs w:val="28"/>
        </w:rPr>
        <w:t>постановления и распоряжения Г</w:t>
      </w:r>
      <w:r w:rsidR="00705D65" w:rsidRPr="00724C06">
        <w:rPr>
          <w:rFonts w:ascii="Times New Roman" w:hAnsi="Times New Roman" w:cs="Times New Roman"/>
          <w:sz w:val="28"/>
          <w:szCs w:val="28"/>
        </w:rPr>
        <w:t xml:space="preserve">лавы </w:t>
      </w:r>
      <w:r w:rsidR="00EC41FA">
        <w:rPr>
          <w:rFonts w:ascii="Times New Roman" w:hAnsi="Times New Roman" w:cs="Times New Roman"/>
          <w:sz w:val="28"/>
          <w:szCs w:val="28"/>
        </w:rPr>
        <w:t>муниципального образований и постановления и распоряжения Г</w:t>
      </w:r>
      <w:r w:rsidR="00EC41FA" w:rsidRPr="00724C06">
        <w:rPr>
          <w:rFonts w:ascii="Times New Roman" w:hAnsi="Times New Roman" w:cs="Times New Roman"/>
          <w:sz w:val="28"/>
          <w:szCs w:val="28"/>
        </w:rPr>
        <w:t xml:space="preserve">лавы </w:t>
      </w:r>
      <w:r w:rsidR="00705D65" w:rsidRPr="00724C06">
        <w:rPr>
          <w:rFonts w:ascii="Times New Roman" w:hAnsi="Times New Roman" w:cs="Times New Roman"/>
          <w:sz w:val="28"/>
          <w:szCs w:val="28"/>
        </w:rPr>
        <w:t>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>;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4"/>
      <w:bookmarkEnd w:id="1"/>
      <w:r w:rsidRPr="00724C06">
        <w:rPr>
          <w:rFonts w:ascii="Times New Roman" w:hAnsi="Times New Roman" w:cs="Times New Roman"/>
          <w:sz w:val="28"/>
          <w:szCs w:val="28"/>
        </w:rPr>
        <w:t>б) список гиперссылок нормативных правовых актов и иных актов (локальных нормативных актов) по вопросам противодействия коррупции с приложением файлов, содержащих полный текст акта: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план по противодействию коррупции;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перечень должностей, при назначении на которые граждане и при замещении которых </w:t>
      </w:r>
      <w:r w:rsidR="00705D65" w:rsidRPr="00724C06">
        <w:rPr>
          <w:rFonts w:ascii="Times New Roman" w:hAnsi="Times New Roman" w:cs="Times New Roman"/>
          <w:sz w:val="28"/>
          <w:szCs w:val="28"/>
        </w:rPr>
        <w:t>муниципальные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служащие </w:t>
      </w:r>
      <w:r w:rsidR="00705D65" w:rsidRPr="00724C06">
        <w:rPr>
          <w:rFonts w:ascii="Times New Roman" w:hAnsi="Times New Roman" w:cs="Times New Roman"/>
          <w:sz w:val="28"/>
          <w:szCs w:val="28"/>
        </w:rPr>
        <w:t>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705D65" w:rsidRPr="00724C06">
        <w:rPr>
          <w:rFonts w:ascii="Times New Roman" w:hAnsi="Times New Roman" w:cs="Times New Roman"/>
          <w:sz w:val="28"/>
          <w:szCs w:val="28"/>
        </w:rPr>
        <w:t>муниципальные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служащие)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3B5E71" w:rsidRPr="00724C06" w:rsidRDefault="003B5E71" w:rsidP="00705D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lastRenderedPageBreak/>
        <w:t xml:space="preserve">9. Нормативные правовые и иные акты в сфере противодействия коррупции (далее - нормативные и иные акты), указанные в </w:t>
      </w:r>
      <w:hyperlink w:anchor="P74" w:history="1">
        <w:r w:rsidRPr="00724C06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EC41FA">
          <w:rPr>
            <w:rFonts w:ascii="Times New Roman" w:hAnsi="Times New Roman" w:cs="Times New Roman"/>
            <w:sz w:val="28"/>
            <w:szCs w:val="28"/>
          </w:rPr>
          <w:t>«</w:t>
        </w:r>
        <w:r w:rsidRPr="00724C06">
          <w:rPr>
            <w:rFonts w:ascii="Times New Roman" w:hAnsi="Times New Roman" w:cs="Times New Roman"/>
            <w:sz w:val="28"/>
            <w:szCs w:val="28"/>
          </w:rPr>
          <w:t>б</w:t>
        </w:r>
        <w:r w:rsidR="00EC41FA">
          <w:rPr>
            <w:rFonts w:ascii="Times New Roman" w:hAnsi="Times New Roman" w:cs="Times New Roman"/>
            <w:sz w:val="28"/>
            <w:szCs w:val="28"/>
          </w:rPr>
          <w:t>»</w:t>
        </w:r>
        <w:r w:rsidRPr="00724C06">
          <w:rPr>
            <w:rFonts w:ascii="Times New Roman" w:hAnsi="Times New Roman" w:cs="Times New Roman"/>
            <w:sz w:val="28"/>
            <w:szCs w:val="28"/>
          </w:rPr>
          <w:t xml:space="preserve"> пункта 8</w:t>
        </w:r>
      </w:hyperlink>
      <w:r w:rsidRPr="00724C06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в виде текста в формате (в одном или нескольких из следующих форматов: DOC, DOCX, RTF, PDF), обеспечивающем возможность поиска и копирования фрагментов текст</w:t>
      </w:r>
      <w:r w:rsidR="00EC41FA">
        <w:rPr>
          <w:rFonts w:ascii="Times New Roman" w:hAnsi="Times New Roman" w:cs="Times New Roman"/>
          <w:sz w:val="28"/>
          <w:szCs w:val="28"/>
        </w:rPr>
        <w:t>а средствами веб-обозревателя («г</w:t>
      </w:r>
      <w:r w:rsidRPr="00724C06">
        <w:rPr>
          <w:rFonts w:ascii="Times New Roman" w:hAnsi="Times New Roman" w:cs="Times New Roman"/>
          <w:sz w:val="28"/>
          <w:szCs w:val="28"/>
        </w:rPr>
        <w:t>ипертекстовый формат</w:t>
      </w:r>
      <w:r w:rsidR="00EC41FA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). Нормативные и иные акты могут дополнительно размещаться в графическом формате в виде графических образов их оригиналов (</w:t>
      </w:r>
      <w:r w:rsidR="00EC41FA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графический формат</w:t>
      </w:r>
      <w:r w:rsidR="00EC41FA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).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Российской Федерации (при наличии).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Нормативные и иные акты должны размещаться и поддерживаться в действующей редакции.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10. Раздел </w:t>
      </w:r>
      <w:r w:rsidR="00EC41FA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Антикоррупционная экспертиза</w:t>
      </w:r>
      <w:r w:rsidR="00EC41FA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содержит информацию о работе по проведению антикоррупционной экспертизы проектов нормативных правовых актов.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11. Раздел </w:t>
      </w:r>
      <w:r w:rsidR="00EC41FA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EC41FA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В данном разделе размещаются как методические материалы по вопросам противодействия коррупции, самостоятельно разработанные </w:t>
      </w:r>
      <w:r w:rsidR="004B7111" w:rsidRPr="00724C06">
        <w:rPr>
          <w:rFonts w:ascii="Times New Roman" w:hAnsi="Times New Roman" w:cs="Times New Roman"/>
          <w:sz w:val="28"/>
          <w:szCs w:val="28"/>
        </w:rPr>
        <w:t>Администрацией</w:t>
      </w:r>
      <w:r w:rsidRPr="00724C06">
        <w:rPr>
          <w:rFonts w:ascii="Times New Roman" w:hAnsi="Times New Roman" w:cs="Times New Roman"/>
          <w:sz w:val="28"/>
          <w:szCs w:val="28"/>
        </w:rPr>
        <w:t>, так и гиперссылка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подготовленным Министерством труда и социальной защиты Российской Федерации и размещенным на его официальном сайте (www.rosmintrud.ru).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форматов: DOC, DOCX, RTF, PDF), обеспечивающем возможность поиска и копирования фрагментов текста средствами веб-обозревателя (</w:t>
      </w:r>
      <w:r w:rsidR="00EC41FA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гипертекстовый формат</w:t>
      </w:r>
      <w:r w:rsidR="00EC41FA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12. Раздел </w:t>
      </w:r>
      <w:r w:rsidR="00401B1D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Формы документов, связанных с противодействием коррупции, для заполнения</w:t>
      </w:r>
      <w:r w:rsidR="00401B1D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обеспечивает доступ к списку гиперссылок форм обращений, уведомлений, заявлений, справок о доходах, расходах, об имуществе и обязательствах имущественного характера, заполняемых гражданам</w:t>
      </w:r>
      <w:r w:rsidR="004B7111" w:rsidRPr="00724C06">
        <w:rPr>
          <w:rFonts w:ascii="Times New Roman" w:hAnsi="Times New Roman" w:cs="Times New Roman"/>
          <w:sz w:val="28"/>
          <w:szCs w:val="28"/>
        </w:rPr>
        <w:t>и, лицами, замещающими муниципальные</w:t>
      </w:r>
      <w:r w:rsidRPr="00724C06">
        <w:rPr>
          <w:rFonts w:ascii="Times New Roman" w:hAnsi="Times New Roman" w:cs="Times New Roman"/>
          <w:sz w:val="28"/>
          <w:szCs w:val="28"/>
        </w:rPr>
        <w:t xml:space="preserve"> должности, </w:t>
      </w:r>
      <w:r w:rsidR="004B7111" w:rsidRPr="00724C06">
        <w:rPr>
          <w:rFonts w:ascii="Times New Roman" w:hAnsi="Times New Roman" w:cs="Times New Roman"/>
          <w:sz w:val="28"/>
          <w:szCs w:val="28"/>
        </w:rPr>
        <w:lastRenderedPageBreak/>
        <w:t>муниципальными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служащими в рамках реализации законодательства о противодействии коррупции: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обращение гражданина, юридического лица по фактам коррупционных правонарушений;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б) обращение бывшего </w:t>
      </w:r>
      <w:r w:rsidR="004B7111" w:rsidRPr="00724C06">
        <w:rPr>
          <w:rFonts w:ascii="Times New Roman" w:hAnsi="Times New Roman" w:cs="Times New Roman"/>
          <w:sz w:val="28"/>
          <w:szCs w:val="28"/>
        </w:rPr>
        <w:t>муниципального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служащего о даче согласия на замещение должности в коммерческой (некоммерческой) организации или выполнение работ на условиях гражданско-правового договора;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в) уведомление представителя нанимателя (работодателя) о намерении выполнять иную оплачиваемую работу;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г) уведомление представителя нанимателя (работодателя) о фактах обращения в целях склонения </w:t>
      </w:r>
      <w:r w:rsidR="004B7111" w:rsidRPr="00724C06">
        <w:rPr>
          <w:rFonts w:ascii="Times New Roman" w:hAnsi="Times New Roman" w:cs="Times New Roman"/>
          <w:sz w:val="28"/>
          <w:szCs w:val="28"/>
        </w:rPr>
        <w:t>муниципального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служащего (работника) к совершению коррупционных правонарушений;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е) заявление </w:t>
      </w:r>
      <w:r w:rsidR="004B7111" w:rsidRPr="00724C06">
        <w:rPr>
          <w:rFonts w:ascii="Times New Roman" w:hAnsi="Times New Roman" w:cs="Times New Roman"/>
          <w:sz w:val="28"/>
          <w:szCs w:val="28"/>
        </w:rPr>
        <w:t>муниципального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ж) справка о доходах, расходах, об имуществе и обязательствах имущественного характера.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13.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DOC, DOCX, RTF или в виде приложенных файлов в одном или нескольких из следующих форматов: DOC, DOCX, RTF, 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14. Раздел </w:t>
      </w:r>
      <w:r w:rsidR="00401B1D">
        <w:rPr>
          <w:rFonts w:ascii="Times New Roman" w:hAnsi="Times New Roman" w:cs="Times New Roman"/>
          <w:sz w:val="28"/>
          <w:szCs w:val="28"/>
        </w:rPr>
        <w:t>«</w:t>
      </w:r>
      <w:r w:rsidR="00C10F54">
        <w:rPr>
          <w:rFonts w:ascii="Times New Roman" w:hAnsi="Times New Roman" w:cs="Times New Roman"/>
          <w:sz w:val="28"/>
          <w:szCs w:val="28"/>
        </w:rPr>
        <w:t>С</w:t>
      </w:r>
      <w:r w:rsidRPr="00724C06">
        <w:rPr>
          <w:rFonts w:ascii="Times New Roman" w:hAnsi="Times New Roman" w:cs="Times New Roman"/>
          <w:sz w:val="28"/>
          <w:szCs w:val="28"/>
        </w:rPr>
        <w:t>ведения о доходах, расходах, об имуществе и обязательствах имущественного характера</w:t>
      </w:r>
      <w:r w:rsidR="00401B1D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12" w:history="1">
        <w:r w:rsidRPr="00724C06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724C06">
        <w:rPr>
          <w:rFonts w:ascii="Times New Roman" w:hAnsi="Times New Roman" w:cs="Times New Roman"/>
          <w:sz w:val="28"/>
          <w:szCs w:val="28"/>
        </w:rP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</w:t>
      </w:r>
      <w:r w:rsidR="004B7111" w:rsidRPr="00724C06">
        <w:rPr>
          <w:rFonts w:ascii="Times New Roman" w:hAnsi="Times New Roman" w:cs="Times New Roman"/>
          <w:sz w:val="28"/>
          <w:szCs w:val="28"/>
        </w:rPr>
        <w:t>ом</w:t>
      </w:r>
      <w:r w:rsidRPr="00724C06">
        <w:rPr>
          <w:rFonts w:ascii="Times New Roman" w:hAnsi="Times New Roman" w:cs="Times New Roman"/>
          <w:sz w:val="28"/>
          <w:szCs w:val="28"/>
        </w:rPr>
        <w:t xml:space="preserve"> сай</w:t>
      </w:r>
      <w:r w:rsidR="004B7111" w:rsidRPr="00724C06">
        <w:rPr>
          <w:rFonts w:ascii="Times New Roman" w:hAnsi="Times New Roman" w:cs="Times New Roman"/>
          <w:sz w:val="28"/>
          <w:szCs w:val="28"/>
        </w:rPr>
        <w:t>те</w:t>
      </w:r>
      <w:r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="004B7111" w:rsidRPr="00724C06">
        <w:rPr>
          <w:rFonts w:ascii="Times New Roman" w:hAnsi="Times New Roman" w:cs="Times New Roman"/>
          <w:sz w:val="28"/>
          <w:szCs w:val="28"/>
        </w:rPr>
        <w:t>Администрации</w:t>
      </w:r>
      <w:r w:rsidRPr="00724C06">
        <w:rPr>
          <w:rFonts w:ascii="Times New Roman" w:hAnsi="Times New Roman" w:cs="Times New Roman"/>
          <w:sz w:val="28"/>
          <w:szCs w:val="28"/>
        </w:rPr>
        <w:t xml:space="preserve"> и предоставления этих сведений средствам массовой информации для опубликования, утвержденного Указом Главы Республики Северная Осетия</w:t>
      </w:r>
      <w:r w:rsidR="00401B1D">
        <w:rPr>
          <w:rFonts w:ascii="Times New Roman" w:hAnsi="Times New Roman" w:cs="Times New Roman"/>
          <w:sz w:val="28"/>
          <w:szCs w:val="28"/>
        </w:rPr>
        <w:t xml:space="preserve"> – А</w:t>
      </w:r>
      <w:r w:rsidRPr="00724C06">
        <w:rPr>
          <w:rFonts w:ascii="Times New Roman" w:hAnsi="Times New Roman" w:cs="Times New Roman"/>
          <w:sz w:val="28"/>
          <w:szCs w:val="28"/>
        </w:rPr>
        <w:t>лания</w:t>
      </w:r>
      <w:r w:rsidR="00401B1D">
        <w:rPr>
          <w:rFonts w:ascii="Times New Roman" w:hAnsi="Times New Roman" w:cs="Times New Roman"/>
          <w:sz w:val="28"/>
          <w:szCs w:val="28"/>
        </w:rPr>
        <w:t xml:space="preserve"> </w:t>
      </w:r>
      <w:r w:rsidRPr="00724C06">
        <w:rPr>
          <w:rFonts w:ascii="Times New Roman" w:hAnsi="Times New Roman" w:cs="Times New Roman"/>
          <w:sz w:val="28"/>
          <w:szCs w:val="28"/>
        </w:rPr>
        <w:t xml:space="preserve">от 18 июля 2013 года </w:t>
      </w:r>
      <w:r w:rsidR="00401B1D">
        <w:rPr>
          <w:rFonts w:ascii="Times New Roman" w:hAnsi="Times New Roman" w:cs="Times New Roman"/>
          <w:sz w:val="28"/>
          <w:szCs w:val="28"/>
        </w:rPr>
        <w:t>№</w:t>
      </w:r>
      <w:r w:rsidRPr="00724C06">
        <w:rPr>
          <w:rFonts w:ascii="Times New Roman" w:hAnsi="Times New Roman" w:cs="Times New Roman"/>
          <w:sz w:val="28"/>
          <w:szCs w:val="28"/>
        </w:rPr>
        <w:t xml:space="preserve"> 187 </w:t>
      </w:r>
      <w:r w:rsidR="00401B1D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О некоторых вопросах противодействия коррупции в Республике Северная Осетия-Алания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15. Сведения о доходах, расходах, об имуществе и обязательствах имущественного характера размещаются: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без ограничения доступа к ним третьих лиц;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lastRenderedPageBreak/>
        <w:t xml:space="preserve">б) в табличной форме согласно </w:t>
      </w:r>
      <w:hyperlink w:anchor="P152" w:history="1">
        <w:r w:rsidRPr="00724C06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724C06">
        <w:rPr>
          <w:rFonts w:ascii="Times New Roman" w:hAnsi="Times New Roman" w:cs="Times New Roman"/>
          <w:sz w:val="28"/>
          <w:szCs w:val="28"/>
        </w:rPr>
        <w:t xml:space="preserve"> к настоящему Порядку, в гипертекстовом формате и (или) в виде приложенных файлов в одном или нескольких из следующих форматов: DOC, DOCX, EXCEL, RTF. При этом должна быть обеспечена возможность поиска по тексту файла и копирования фрагментов текста.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16. Сведения о доходах, расходах, имуществе и обязательствах имущественного характера размещаются в одном (едином) файле в виде таблицы либо в виде файлов, сгруппированных по самостоятельным структурным разделениям.</w:t>
      </w:r>
    </w:p>
    <w:p w:rsidR="003B5E71" w:rsidRPr="00724C06" w:rsidRDefault="004B711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17</w:t>
      </w:r>
      <w:r w:rsidR="003B5E71" w:rsidRPr="00724C06">
        <w:rPr>
          <w:rFonts w:ascii="Times New Roman" w:hAnsi="Times New Roman" w:cs="Times New Roman"/>
          <w:sz w:val="28"/>
          <w:szCs w:val="28"/>
        </w:rPr>
        <w:t>. Не допускается: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размещение на сайтах заархивированных сведений (формат rar, zip), сканированных документов;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б) размещение на сайтах сведений о доходах, расходах, об имуществе и обязательствах имущественного характера за предыдущий трехлетний период в разных форматах;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в) использование на сайтах форматов, требующих дополнительного распознавания;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3B5E71" w:rsidRPr="00724C06" w:rsidRDefault="003B5E71" w:rsidP="004B71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д) запрашивание фамилии и инициалов лица, замещающего </w:t>
      </w:r>
      <w:r w:rsidR="004B7111" w:rsidRPr="00724C06">
        <w:rPr>
          <w:rFonts w:ascii="Times New Roman" w:hAnsi="Times New Roman" w:cs="Times New Roman"/>
          <w:sz w:val="28"/>
          <w:szCs w:val="28"/>
        </w:rPr>
        <w:t>муниципальную должность</w:t>
      </w:r>
      <w:r w:rsidRPr="00724C06">
        <w:rPr>
          <w:rFonts w:ascii="Times New Roman" w:hAnsi="Times New Roman" w:cs="Times New Roman"/>
          <w:sz w:val="28"/>
          <w:szCs w:val="28"/>
        </w:rPr>
        <w:t xml:space="preserve">, фамилии и инициалов, должности </w:t>
      </w:r>
      <w:r w:rsidR="004B7111" w:rsidRPr="00724C06">
        <w:rPr>
          <w:rFonts w:ascii="Times New Roman" w:hAnsi="Times New Roman" w:cs="Times New Roman"/>
          <w:sz w:val="28"/>
          <w:szCs w:val="28"/>
        </w:rPr>
        <w:t>муниципального</w:t>
      </w:r>
      <w:r w:rsidRPr="00724C06">
        <w:rPr>
          <w:rFonts w:ascii="Times New Roman" w:hAnsi="Times New Roman" w:cs="Times New Roman"/>
          <w:sz w:val="28"/>
          <w:szCs w:val="28"/>
        </w:rPr>
        <w:t xml:space="preserve"> </w:t>
      </w:r>
      <w:r w:rsidR="004B7111" w:rsidRPr="00724C06">
        <w:rPr>
          <w:rFonts w:ascii="Times New Roman" w:hAnsi="Times New Roman" w:cs="Times New Roman"/>
          <w:sz w:val="28"/>
          <w:szCs w:val="28"/>
        </w:rPr>
        <w:t xml:space="preserve">служащего </w:t>
      </w:r>
      <w:r w:rsidRPr="00724C06">
        <w:rPr>
          <w:rFonts w:ascii="Times New Roman" w:hAnsi="Times New Roman" w:cs="Times New Roman"/>
          <w:sz w:val="28"/>
          <w:szCs w:val="28"/>
        </w:rPr>
        <w:t>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3B5E71" w:rsidRPr="00724C06" w:rsidRDefault="00724C06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18</w:t>
      </w:r>
      <w:r w:rsidR="003B5E71" w:rsidRPr="00724C06">
        <w:rPr>
          <w:rFonts w:ascii="Times New Roman" w:hAnsi="Times New Roman" w:cs="Times New Roman"/>
          <w:sz w:val="28"/>
          <w:szCs w:val="28"/>
        </w:rPr>
        <w:t>. Размещенные на сайтах сведения о доходах, расходах, об имуществе и обязательствах имущественного характера, в том числе за предшествующие годы: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не подлежат удалению;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сайтах) в течение всего периода замещения лицом </w:t>
      </w:r>
      <w:r w:rsidR="00724C06" w:rsidRPr="00724C06">
        <w:rPr>
          <w:rFonts w:ascii="Times New Roman" w:hAnsi="Times New Roman" w:cs="Times New Roman"/>
          <w:sz w:val="28"/>
          <w:szCs w:val="28"/>
        </w:rPr>
        <w:t>муниципальной</w:t>
      </w:r>
      <w:r w:rsidRPr="00724C06">
        <w:rPr>
          <w:rFonts w:ascii="Times New Roman" w:hAnsi="Times New Roman" w:cs="Times New Roman"/>
          <w:sz w:val="28"/>
          <w:szCs w:val="28"/>
        </w:rPr>
        <w:t xml:space="preserve"> должности, </w:t>
      </w:r>
      <w:r w:rsidR="00724C06" w:rsidRPr="00724C06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724C06">
        <w:rPr>
          <w:rFonts w:ascii="Times New Roman" w:hAnsi="Times New Roman" w:cs="Times New Roman"/>
          <w:sz w:val="28"/>
          <w:szCs w:val="28"/>
        </w:rPr>
        <w:t xml:space="preserve"> должности, замещение которой влечет за собой размещение таких сведений на сайте, если иное не установлено законодательством Российской Федерации.</w:t>
      </w:r>
    </w:p>
    <w:p w:rsidR="003B5E71" w:rsidRPr="00724C06" w:rsidRDefault="00724C06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19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. При представлении лицом, замещающим </w:t>
      </w:r>
      <w:r w:rsidRPr="00724C06">
        <w:rPr>
          <w:rFonts w:ascii="Times New Roman" w:hAnsi="Times New Roman" w:cs="Times New Roman"/>
          <w:sz w:val="28"/>
          <w:szCs w:val="28"/>
        </w:rPr>
        <w:t>муниципальную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должность, </w:t>
      </w:r>
      <w:r w:rsidRPr="00724C06">
        <w:rPr>
          <w:rFonts w:ascii="Times New Roman" w:hAnsi="Times New Roman" w:cs="Times New Roman"/>
          <w:sz w:val="28"/>
          <w:szCs w:val="28"/>
        </w:rPr>
        <w:t>муниципальным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3B5E71" w:rsidRPr="00724C06" w:rsidRDefault="00724C06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1"/>
      <w:bookmarkEnd w:id="2"/>
      <w:r w:rsidRPr="00724C06">
        <w:rPr>
          <w:rFonts w:ascii="Times New Roman" w:hAnsi="Times New Roman" w:cs="Times New Roman"/>
          <w:sz w:val="28"/>
          <w:szCs w:val="28"/>
        </w:rPr>
        <w:t>20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. В случае поступления, а также перевода лица, замещающего </w:t>
      </w:r>
      <w:r w:rsidRPr="00724C06">
        <w:rPr>
          <w:rFonts w:ascii="Times New Roman" w:hAnsi="Times New Roman" w:cs="Times New Roman"/>
          <w:sz w:val="28"/>
          <w:szCs w:val="28"/>
        </w:rPr>
        <w:t>муниципальную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должность Республики Северная Осетия</w:t>
      </w:r>
      <w:r w:rsidR="00C10F54">
        <w:rPr>
          <w:rFonts w:ascii="Times New Roman" w:hAnsi="Times New Roman" w:cs="Times New Roman"/>
          <w:sz w:val="28"/>
          <w:szCs w:val="28"/>
        </w:rPr>
        <w:t xml:space="preserve"> – 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Алания, </w:t>
      </w:r>
      <w:r w:rsidRPr="00724C06">
        <w:rPr>
          <w:rFonts w:ascii="Times New Roman" w:hAnsi="Times New Roman" w:cs="Times New Roman"/>
          <w:sz w:val="28"/>
          <w:szCs w:val="28"/>
        </w:rPr>
        <w:t>муниципального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служаще</w:t>
      </w:r>
      <w:r w:rsidRPr="00724C06">
        <w:rPr>
          <w:rFonts w:ascii="Times New Roman" w:hAnsi="Times New Roman" w:cs="Times New Roman"/>
          <w:sz w:val="28"/>
          <w:szCs w:val="28"/>
        </w:rPr>
        <w:t>го на службу (работу) в другой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орган, сведения о </w:t>
      </w:r>
      <w:r w:rsidR="003B5E71" w:rsidRPr="00724C06">
        <w:rPr>
          <w:rFonts w:ascii="Times New Roman" w:hAnsi="Times New Roman" w:cs="Times New Roman"/>
          <w:sz w:val="28"/>
          <w:szCs w:val="28"/>
        </w:rPr>
        <w:lastRenderedPageBreak/>
        <w:t xml:space="preserve">его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его семьи за все предшествующие периоды, размещенные ранее, подлежат размещению в разделе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Сведения о доходах, расходах, имуществе и обязательствах имущественного характера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сайта соответствующего органа, в котором он замещает </w:t>
      </w:r>
      <w:r w:rsidRPr="00724C06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должность, должность </w:t>
      </w:r>
      <w:r w:rsidRPr="00724C06">
        <w:rPr>
          <w:rFonts w:ascii="Times New Roman" w:hAnsi="Times New Roman" w:cs="Times New Roman"/>
          <w:sz w:val="28"/>
          <w:szCs w:val="28"/>
        </w:rPr>
        <w:t>муниципальной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службы.</w:t>
      </w:r>
    </w:p>
    <w:p w:rsidR="003B5E71" w:rsidRPr="00724C06" w:rsidRDefault="00724C06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21</w:t>
      </w:r>
      <w:r w:rsidR="003B5E71" w:rsidRPr="00724C06">
        <w:rPr>
          <w:rFonts w:ascii="Times New Roman" w:hAnsi="Times New Roman" w:cs="Times New Roman"/>
          <w:sz w:val="28"/>
          <w:szCs w:val="28"/>
        </w:rPr>
        <w:t>. Получение сведений о доходах, расходах, об имуществе и обязательствах имущественного характера за предшествующие периоды осуществляется посредством копирования ранее размещенных сведений с сайта соответствующего органа.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3"/>
      <w:bookmarkEnd w:id="3"/>
      <w:r w:rsidRPr="00724C06">
        <w:rPr>
          <w:rFonts w:ascii="Times New Roman" w:hAnsi="Times New Roman" w:cs="Times New Roman"/>
          <w:sz w:val="28"/>
          <w:szCs w:val="28"/>
        </w:rPr>
        <w:t>2</w:t>
      </w:r>
      <w:r w:rsidR="00724C06" w:rsidRPr="00724C06">
        <w:rPr>
          <w:rFonts w:ascii="Times New Roman" w:hAnsi="Times New Roman" w:cs="Times New Roman"/>
          <w:sz w:val="28"/>
          <w:szCs w:val="28"/>
        </w:rPr>
        <w:t>2</w:t>
      </w:r>
      <w:r w:rsidR="00C10F54">
        <w:rPr>
          <w:rFonts w:ascii="Times New Roman" w:hAnsi="Times New Roman" w:cs="Times New Roman"/>
          <w:sz w:val="28"/>
          <w:szCs w:val="28"/>
        </w:rPr>
        <w:t>. Раздел «</w:t>
      </w:r>
      <w:r w:rsidRPr="00724C06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 и образовательных учреждений среднего, дополнительного профессионального и высшего образования - с указанием также и места работы);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б) положение о комиссии;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в) сведения о планируемом проведении заседания комиссии (анонс, повестка дня), о состоявшемся заседании комиссии, принятых решениях;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г) порядок подачи заявлений для рассмотрения на комиссии.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2</w:t>
      </w:r>
      <w:r w:rsidR="00724C06" w:rsidRPr="00724C06">
        <w:rPr>
          <w:rFonts w:ascii="Times New Roman" w:hAnsi="Times New Roman" w:cs="Times New Roman"/>
          <w:sz w:val="28"/>
          <w:szCs w:val="28"/>
        </w:rPr>
        <w:t>3</w:t>
      </w:r>
      <w:r w:rsidRPr="00724C06">
        <w:rPr>
          <w:rFonts w:ascii="Times New Roman" w:hAnsi="Times New Roman" w:cs="Times New Roman"/>
          <w:sz w:val="28"/>
          <w:szCs w:val="28"/>
        </w:rPr>
        <w:t>. Сведения о составе комиссии должны размещаться в виде приложенного файла в одном или нескольких из следующих форматов: DOC, DOCX, RTF, PDF.</w:t>
      </w:r>
    </w:p>
    <w:p w:rsidR="003B5E71" w:rsidRPr="00724C06" w:rsidRDefault="00724C06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24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. В разделе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="003B5E71" w:rsidRPr="00724C06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и урегулированию конфликта интересов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="003B5E71" w:rsidRPr="00724C06">
        <w:rPr>
          <w:rFonts w:ascii="Times New Roman" w:hAnsi="Times New Roman" w:cs="Times New Roman"/>
          <w:sz w:val="28"/>
          <w:szCs w:val="28"/>
        </w:rPr>
        <w:t xml:space="preserve"> при размещении сведений о принятых комиссией решениях указываются: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основание для проведения заседания комиссии;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б) принятое комиссией решение, в том числе ключевые детали рассмотренного комиссией вопроса.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Опубликование данных решений осуществляется с обезличиванием персональных данных.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2</w:t>
      </w:r>
      <w:r w:rsidR="00724C06" w:rsidRPr="00724C06">
        <w:rPr>
          <w:rFonts w:ascii="Times New Roman" w:hAnsi="Times New Roman" w:cs="Times New Roman"/>
          <w:sz w:val="28"/>
          <w:szCs w:val="28"/>
        </w:rPr>
        <w:t>5</w:t>
      </w:r>
      <w:r w:rsidRPr="00724C06"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Обратная связь для сообщений о фактах коррупции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 и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Телефон доверия</w:t>
      </w:r>
      <w:r w:rsidR="00C10F54">
        <w:rPr>
          <w:rFonts w:ascii="Times New Roman" w:hAnsi="Times New Roman" w:cs="Times New Roman"/>
          <w:sz w:val="28"/>
          <w:szCs w:val="28"/>
        </w:rPr>
        <w:t xml:space="preserve">» </w:t>
      </w:r>
      <w:r w:rsidRPr="00724C06">
        <w:rPr>
          <w:rFonts w:ascii="Times New Roman" w:hAnsi="Times New Roman" w:cs="Times New Roman"/>
          <w:sz w:val="28"/>
          <w:szCs w:val="28"/>
        </w:rPr>
        <w:t xml:space="preserve">содержит гиперссылку, перекрестную с гиперссылкой, при переходе по которой осуществляется доступ, к разделу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Обращения граждан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, включающему в том числе информацию о:</w:t>
      </w:r>
    </w:p>
    <w:p w:rsidR="003B5E71" w:rsidRPr="00724C06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>а) нормативном правовом акте, регламентирующем порядок рассмотрения обращений граждан;</w:t>
      </w:r>
    </w:p>
    <w:p w:rsidR="003B5E71" w:rsidRDefault="003B5E71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C06">
        <w:rPr>
          <w:rFonts w:ascii="Times New Roman" w:hAnsi="Times New Roman" w:cs="Times New Roman"/>
          <w:sz w:val="28"/>
          <w:szCs w:val="28"/>
        </w:rPr>
        <w:t xml:space="preserve">б) способах для граждан и юридических лиц беспрепятственно направлять свои обращения в </w:t>
      </w:r>
      <w:r w:rsidR="00724C06" w:rsidRPr="00724C06">
        <w:rPr>
          <w:rFonts w:ascii="Times New Roman" w:hAnsi="Times New Roman" w:cs="Times New Roman"/>
          <w:sz w:val="28"/>
          <w:szCs w:val="28"/>
        </w:rPr>
        <w:t>Администрацию</w:t>
      </w:r>
      <w:r w:rsidRPr="00724C06">
        <w:rPr>
          <w:rFonts w:ascii="Times New Roman" w:hAnsi="Times New Roman" w:cs="Times New Roman"/>
          <w:sz w:val="28"/>
          <w:szCs w:val="28"/>
        </w:rPr>
        <w:t xml:space="preserve"> (информация о работе </w:t>
      </w:r>
      <w:r w:rsidR="00C10F5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724C06">
        <w:rPr>
          <w:rFonts w:ascii="Times New Roman" w:hAnsi="Times New Roman" w:cs="Times New Roman"/>
          <w:sz w:val="28"/>
          <w:szCs w:val="28"/>
        </w:rPr>
        <w:t>горячей линии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 xml:space="preserve">, </w:t>
      </w:r>
      <w:r w:rsidR="00C10F54">
        <w:rPr>
          <w:rFonts w:ascii="Times New Roman" w:hAnsi="Times New Roman" w:cs="Times New Roman"/>
          <w:sz w:val="28"/>
          <w:szCs w:val="28"/>
        </w:rPr>
        <w:t>«</w:t>
      </w:r>
      <w:r w:rsidRPr="00724C06">
        <w:rPr>
          <w:rFonts w:ascii="Times New Roman" w:hAnsi="Times New Roman" w:cs="Times New Roman"/>
          <w:sz w:val="28"/>
          <w:szCs w:val="28"/>
        </w:rPr>
        <w:t>телефона доверия</w:t>
      </w:r>
      <w:r w:rsidR="00C10F54">
        <w:rPr>
          <w:rFonts w:ascii="Times New Roman" w:hAnsi="Times New Roman" w:cs="Times New Roman"/>
          <w:sz w:val="28"/>
          <w:szCs w:val="28"/>
        </w:rPr>
        <w:t>»</w:t>
      </w:r>
      <w:r w:rsidRPr="00724C06">
        <w:rPr>
          <w:rFonts w:ascii="Times New Roman" w:hAnsi="Times New Roman" w:cs="Times New Roman"/>
          <w:sz w:val="28"/>
          <w:szCs w:val="28"/>
        </w:rPr>
        <w:t>, отправке почтовых сообщений, форма направления сообщений гражданам и организациями через сайт).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Раздел «Работа по профилактике коррупционных правонарушений в подведомственных организациях» обеспечивает доступ к информации о деятельности подведомственных Администрации организаций по вопросам профилактики коррупционных правонарушений, в том числе содержащей: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актуальный список подведомственных организаций;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перечень функций, при реализации которых наиболее вероятно возникновение коррупции, коррупционных рисков;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ежегодные планы противодействия коррупции подведомственных организаций;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ежеквартальные отчеты о реализации планов противодействия коррупции подведомственных организаций;</w:t>
      </w:r>
    </w:p>
    <w:p w:rsidR="00DB6FA8" w:rsidRDefault="00DB6FA8" w:rsidP="00DB6F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должность и Ф.И.О. ответственного за работу по профилактике коррупционных и иных правонарушений в организации.</w:t>
      </w:r>
    </w:p>
    <w:p w:rsidR="00DB6FA8" w:rsidRPr="00724C06" w:rsidRDefault="00DB6FA8" w:rsidP="00724C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6FA8" w:rsidRPr="00724C06" w:rsidSect="00A76C9B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F60" w:rsidRDefault="00822F60" w:rsidP="00A76C9B">
      <w:pPr>
        <w:spacing w:after="0" w:line="240" w:lineRule="auto"/>
      </w:pPr>
      <w:r>
        <w:separator/>
      </w:r>
    </w:p>
  </w:endnote>
  <w:endnote w:type="continuationSeparator" w:id="1">
    <w:p w:rsidR="00822F60" w:rsidRDefault="00822F60" w:rsidP="00A7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F60" w:rsidRDefault="00822F60" w:rsidP="00A76C9B">
      <w:pPr>
        <w:spacing w:after="0" w:line="240" w:lineRule="auto"/>
      </w:pPr>
      <w:r>
        <w:separator/>
      </w:r>
    </w:p>
  </w:footnote>
  <w:footnote w:type="continuationSeparator" w:id="1">
    <w:p w:rsidR="00822F60" w:rsidRDefault="00822F60" w:rsidP="00A7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1978762"/>
      <w:docPartObj>
        <w:docPartGallery w:val="Page Numbers (Top of Page)"/>
        <w:docPartUnique/>
      </w:docPartObj>
    </w:sdtPr>
    <w:sdtContent>
      <w:p w:rsidR="00A76C9B" w:rsidRDefault="009161E0">
        <w:pPr>
          <w:pStyle w:val="a7"/>
          <w:jc w:val="center"/>
        </w:pPr>
        <w:r>
          <w:fldChar w:fldCharType="begin"/>
        </w:r>
        <w:r w:rsidR="00A76C9B">
          <w:instrText>PAGE   \* MERGEFORMAT</w:instrText>
        </w:r>
        <w:r>
          <w:fldChar w:fldCharType="separate"/>
        </w:r>
        <w:r w:rsidR="001E478B">
          <w:rPr>
            <w:noProof/>
          </w:rPr>
          <w:t>8</w:t>
        </w:r>
        <w:r>
          <w:fldChar w:fldCharType="end"/>
        </w:r>
      </w:p>
    </w:sdtContent>
  </w:sdt>
  <w:p w:rsidR="00A76C9B" w:rsidRDefault="00A76C9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E71"/>
    <w:rsid w:val="00102AE1"/>
    <w:rsid w:val="001E478B"/>
    <w:rsid w:val="00243E23"/>
    <w:rsid w:val="002D1E8C"/>
    <w:rsid w:val="003B5E71"/>
    <w:rsid w:val="00401B1D"/>
    <w:rsid w:val="004B7111"/>
    <w:rsid w:val="00522B2D"/>
    <w:rsid w:val="0054124A"/>
    <w:rsid w:val="0061782B"/>
    <w:rsid w:val="00705D65"/>
    <w:rsid w:val="00724C06"/>
    <w:rsid w:val="0077327D"/>
    <w:rsid w:val="00786D87"/>
    <w:rsid w:val="007F207A"/>
    <w:rsid w:val="00822F60"/>
    <w:rsid w:val="009161E0"/>
    <w:rsid w:val="009449B6"/>
    <w:rsid w:val="00A76C9B"/>
    <w:rsid w:val="00BE276E"/>
    <w:rsid w:val="00BE7F03"/>
    <w:rsid w:val="00C10F54"/>
    <w:rsid w:val="00DB6FA8"/>
    <w:rsid w:val="00EB4E41"/>
    <w:rsid w:val="00EC41FA"/>
    <w:rsid w:val="00F0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5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5E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3B5E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E276E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76E"/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unhideWhenUsed/>
    <w:rsid w:val="00BE7F03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C9B"/>
  </w:style>
  <w:style w:type="paragraph" w:styleId="a9">
    <w:name w:val="footer"/>
    <w:basedOn w:val="a"/>
    <w:link w:val="aa"/>
    <w:uiPriority w:val="99"/>
    <w:unhideWhenUsed/>
    <w:rsid w:val="00A76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C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02D18EFC1C0EC9A9D5E7A7B7B26DE410C488C60E5BB406F8506AD75ECC1BD5A89F3C4437CC65B642AD21173A781AC56C08733FFBC3572CxARD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602D18EFC1C0EC9A9D5E7A7B7B26DE410C488C60E5BB406F8506AD75ECC1BD5A89F3C4437CC65B640AD21173A781AC56C08733FFBC3572CxARDH" TargetMode="External"/><Relationship Id="rId12" Type="http://schemas.openxmlformats.org/officeDocument/2006/relationships/hyperlink" Target="consultantplus://offline/ref=0602D18EFC1C0EC9A9D5F9AAA1DE37EA13CADEC30D55BB52A20F318A09C51182EFD0650673C164B444A67740757946833F1B7138FBC15630AEABE4xDR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ravo.gov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&#1042;&#1083;&#1072;&#1076;&#1077;&#1083;&#1077;&#1094;\&#1052;&#1086;&#1080;%20&#1076;&#1086;&#1082;&#1091;&#1084;&#1077;&#1085;&#1090;&#1099;\5.%20&#1044;&#1086;&#1082;&#1091;&#1084;.%20%20&#1055;&#1056;&#1054;&#1050;&#1059;&#1056;.%20&#1056;&#1040;&#1057;&#1055;.%20&#1055;&#1056;&#1048;&#1050;&#1040;&#1047;.%20&#1055;&#1054;&#1057;&#1058;&#1040;&#1053;&#1054;&#1042;&#1051;&#1045;&#1053;&#1048;&#1071;\2.%20&#1055;&#1054;&#1057;&#1058;&#1040;&#1053;.%202020-2021\2021%20&#1055;&#1054;&#1057;.&#1057;&#1072;&#1073;&#1072;&#1085;&#1086;&#1074;%20&#1076;&#1086;&#1088;&#1072;&#1073;&#1086;&#1090;&#1072;&#1090;&#1100;%20&#1089;&#1088;&#1086;&#1095;&#1085;&#1086;\&#1055;&#1054;&#1057;&#1058;.&#8470;8%20&#1086;&#1090;%2016.06.2021&#1087;&#1088;&#1086;&#1077;&#1082;&#1090;%20&#1087;&#1086;&#1089;&#1090;&#1072;&#1085;&#1086;&#1074;&#1083;&#1077;&#1085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02D18EFC1C0EC9A9D5E7A7B7B26DE410C488C60E5BB406F8506AD75ECC1BD5A89F3C4437CC65B247AD21173A781AC56C08733FFBC3572CxARD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DB498-56A3-4F05-811E-B5AC0974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5</cp:revision>
  <cp:lastPrinted>2021-07-16T09:58:00Z</cp:lastPrinted>
  <dcterms:created xsi:type="dcterms:W3CDTF">2021-01-29T09:31:00Z</dcterms:created>
  <dcterms:modified xsi:type="dcterms:W3CDTF">2021-07-16T09:58:00Z</dcterms:modified>
</cp:coreProperties>
</file>