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6FB43" w14:textId="77777777" w:rsidR="00987CE0" w:rsidRPr="00987CE0" w:rsidRDefault="00987CE0" w:rsidP="00987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CE0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03F2108F" w14:textId="77777777" w:rsidR="00987CE0" w:rsidRPr="00987CE0" w:rsidRDefault="00987CE0" w:rsidP="00987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7201E8" w14:textId="77777777" w:rsidR="00987CE0" w:rsidRPr="00987CE0" w:rsidRDefault="00987CE0" w:rsidP="00987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CE0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48C017D1" w14:textId="77777777" w:rsidR="00987CE0" w:rsidRPr="00987CE0" w:rsidRDefault="00987CE0" w:rsidP="00987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E948E" w14:textId="77777777" w:rsidR="00987CE0" w:rsidRPr="00987CE0" w:rsidRDefault="00987CE0" w:rsidP="00987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CE0">
        <w:rPr>
          <w:rFonts w:ascii="Times New Roman" w:hAnsi="Times New Roman" w:cs="Times New Roman"/>
          <w:b/>
          <w:sz w:val="24"/>
          <w:szCs w:val="24"/>
        </w:rPr>
        <w:t>ИРАНСКОГО СЕЛЬСКОГО ПОСЕЛЕНИЯ</w:t>
      </w:r>
    </w:p>
    <w:p w14:paraId="2375C715" w14:textId="77777777" w:rsidR="00987CE0" w:rsidRPr="00987CE0" w:rsidRDefault="00987CE0" w:rsidP="00987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32CA5" w14:textId="77777777" w:rsidR="00987CE0" w:rsidRPr="00987CE0" w:rsidRDefault="00987CE0" w:rsidP="00987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CE0">
        <w:rPr>
          <w:rFonts w:ascii="Times New Roman" w:hAnsi="Times New Roman" w:cs="Times New Roman"/>
          <w:b/>
          <w:sz w:val="24"/>
          <w:szCs w:val="24"/>
        </w:rPr>
        <w:t>МУНИЦИПАЛЬНОГО ОБРАЗОВАНИЯ КИРОВСКИЙ РАЙОН</w:t>
      </w:r>
    </w:p>
    <w:p w14:paraId="0FB4A2BE" w14:textId="552419AD" w:rsidR="00987CE0" w:rsidRDefault="00987CE0" w:rsidP="00987C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F9E833" w14:textId="77777777" w:rsidR="003F2F26" w:rsidRPr="003F2F26" w:rsidRDefault="003F2F26" w:rsidP="00987C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FD3FC9C" w14:textId="43F81A4F" w:rsidR="00987CE0" w:rsidRDefault="00987CE0" w:rsidP="00987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CE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2016283C" w14:textId="5770779D" w:rsidR="00987CE0" w:rsidRDefault="00987CE0" w:rsidP="00987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99775" w14:textId="77777777" w:rsidR="003F2F26" w:rsidRPr="00987CE0" w:rsidRDefault="003F2F26" w:rsidP="00987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53B9E" w14:textId="69CD28C7" w:rsidR="00D1473C" w:rsidRPr="003F2F26" w:rsidRDefault="00D1473C" w:rsidP="00D14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F26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3F2F26" w:rsidRPr="003F2F26">
        <w:rPr>
          <w:rFonts w:ascii="Times New Roman" w:eastAsia="Times New Roman" w:hAnsi="Times New Roman" w:cs="Times New Roman"/>
          <w:sz w:val="28"/>
          <w:szCs w:val="28"/>
        </w:rPr>
        <w:t>25</w:t>
      </w:r>
      <w:proofErr w:type="gramEnd"/>
      <w:r w:rsidR="003F2F26" w:rsidRPr="003F2F26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 w:rsidRPr="003F2F26">
        <w:rPr>
          <w:rFonts w:ascii="Times New Roman" w:eastAsia="Times New Roman" w:hAnsi="Times New Roman" w:cs="Times New Roman"/>
          <w:sz w:val="28"/>
          <w:szCs w:val="28"/>
        </w:rPr>
        <w:t xml:space="preserve"> 2024 г.  №</w:t>
      </w:r>
      <w:r w:rsidR="003F2F26" w:rsidRPr="003F2F26">
        <w:rPr>
          <w:rFonts w:ascii="Times New Roman" w:eastAsia="Calibri" w:hAnsi="Times New Roman" w:cs="Times New Roman"/>
          <w:sz w:val="28"/>
          <w:szCs w:val="28"/>
        </w:rPr>
        <w:t>14</w:t>
      </w:r>
    </w:p>
    <w:p w14:paraId="7BCD1FD2" w14:textId="77777777" w:rsidR="00D1473C" w:rsidRPr="003F2F26" w:rsidRDefault="00D1473C" w:rsidP="00D147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2F26">
        <w:rPr>
          <w:rFonts w:ascii="Times New Roman" w:hAnsi="Times New Roman" w:cs="Times New Roman"/>
          <w:sz w:val="28"/>
          <w:szCs w:val="28"/>
        </w:rPr>
        <w:t>с. Иран</w:t>
      </w:r>
    </w:p>
    <w:p w14:paraId="074AAC36" w14:textId="77777777" w:rsidR="008F723D" w:rsidRDefault="008F723D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BD3CE7" w14:textId="77777777" w:rsidR="00D1473C" w:rsidRDefault="00D1473C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D646FB" w14:textId="77777777" w:rsidR="00E12439" w:rsidRDefault="00D1473C" w:rsidP="00E124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DC7AD6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О внесении изменений </w:t>
      </w:r>
      <w:r w:rsidR="00E12439" w:rsidRPr="00E1243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в </w:t>
      </w:r>
      <w:r w:rsid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муниципальную Программу</w:t>
      </w:r>
      <w:r w:rsidR="00E12439"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1B6DD597" w14:textId="77777777" w:rsidR="00D1473C" w:rsidRPr="00E12439" w:rsidRDefault="00E12439" w:rsidP="00E124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«Профилактика</w:t>
      </w:r>
      <w:r w:rsidRPr="00E1243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</w:t>
      </w: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терроризма и экстремизма, </w:t>
      </w:r>
      <w:r w:rsidRPr="00E124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 также минимизации и (или)</w:t>
      </w:r>
      <w:r w:rsidRPr="00E1243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</w:t>
      </w:r>
      <w:r w:rsidRPr="00E124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ликвидации</w:t>
      </w: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124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последствий проявлений терроризма и экстремизма</w:t>
      </w:r>
      <w:r w:rsidRPr="00E1243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</w:t>
      </w:r>
      <w:r w:rsidRPr="00E124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 Иранского</w:t>
      </w: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сельского поселения</w:t>
      </w:r>
      <w:r w:rsidRPr="00E1243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</w:t>
      </w: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Кировского района РСО-Алания на 2024-2025-2026 годы»</w:t>
      </w:r>
    </w:p>
    <w:p w14:paraId="5FA7C37E" w14:textId="77777777" w:rsidR="00D1473C" w:rsidRDefault="00D1473C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03971C" w14:textId="77777777" w:rsidR="00D1473C" w:rsidRDefault="00D1473C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C8DAF3" w14:textId="77777777" w:rsidR="007E5A85" w:rsidRPr="00D1473C" w:rsidRDefault="007E5A85" w:rsidP="007E5A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3C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и на основании </w:t>
      </w:r>
      <w:r w:rsidR="00623BF4">
        <w:rPr>
          <w:rFonts w:ascii="Times New Roman" w:hAnsi="Times New Roman" w:cs="Times New Roman"/>
          <w:sz w:val="28"/>
          <w:szCs w:val="28"/>
        </w:rPr>
        <w:t>представления прокурора Кировского района</w:t>
      </w:r>
      <w:r w:rsidR="00623BF4" w:rsidRPr="00623BF4">
        <w:rPr>
          <w:rFonts w:ascii="Times New Roman" w:hAnsi="Times New Roman" w:cs="Times New Roman"/>
          <w:sz w:val="28"/>
          <w:szCs w:val="28"/>
        </w:rPr>
        <w:t xml:space="preserve"> об устранении нарушений законодательства </w:t>
      </w:r>
      <w:r w:rsidR="00623BF4">
        <w:rPr>
          <w:rFonts w:ascii="Times New Roman" w:hAnsi="Times New Roman" w:cs="Times New Roman"/>
          <w:sz w:val="28"/>
          <w:szCs w:val="28"/>
        </w:rPr>
        <w:t>о противодействии экстремизму от 30</w:t>
      </w:r>
      <w:r w:rsidR="00623BF4" w:rsidRPr="00623BF4">
        <w:rPr>
          <w:rFonts w:ascii="Times New Roman" w:hAnsi="Times New Roman" w:cs="Times New Roman"/>
          <w:sz w:val="28"/>
          <w:szCs w:val="28"/>
        </w:rPr>
        <w:t>.03.2024 №Прдр</w:t>
      </w:r>
      <w:r w:rsidR="00623BF4">
        <w:rPr>
          <w:rFonts w:ascii="Times New Roman" w:hAnsi="Times New Roman" w:cs="Times New Roman"/>
          <w:sz w:val="28"/>
          <w:szCs w:val="28"/>
        </w:rPr>
        <w:t>-209000010-144</w:t>
      </w:r>
      <w:r w:rsidR="00623BF4" w:rsidRPr="00623BF4">
        <w:rPr>
          <w:rFonts w:ascii="Times New Roman" w:hAnsi="Times New Roman" w:cs="Times New Roman"/>
          <w:sz w:val="28"/>
          <w:szCs w:val="28"/>
        </w:rPr>
        <w:t>-24/-20900010</w:t>
      </w:r>
      <w:r w:rsidRPr="00D1473C">
        <w:rPr>
          <w:rFonts w:ascii="Times New Roman" w:hAnsi="Times New Roman" w:cs="Times New Roman"/>
          <w:sz w:val="28"/>
          <w:szCs w:val="28"/>
        </w:rPr>
        <w:t xml:space="preserve">, </w:t>
      </w:r>
      <w:r w:rsidRPr="00D1473C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1A846496" w14:textId="77777777" w:rsidR="00623BF4" w:rsidRDefault="007E5A85" w:rsidP="000325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1473C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D1473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1473C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>постановление главы Иранского сельского поселения от 15.01.2024 №1 «</w:t>
      </w:r>
      <w:r w:rsidR="00E12439"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 утверждении муниципальной Программы «Профилактика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E12439"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терроризма и экстремизма, </w:t>
      </w:r>
      <w:r w:rsidR="00E12439" w:rsidRPr="00E12439">
        <w:rPr>
          <w:rFonts w:ascii="Times New Roman" w:eastAsia="Calibri" w:hAnsi="Times New Roman" w:cs="Times New Roman"/>
          <w:sz w:val="28"/>
          <w:szCs w:val="28"/>
          <w:lang w:eastAsia="en-US"/>
        </w:rPr>
        <w:t>а также минимизации и (или)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E12439" w:rsidRPr="00E12439">
        <w:rPr>
          <w:rFonts w:ascii="Times New Roman" w:eastAsia="Calibri" w:hAnsi="Times New Roman" w:cs="Times New Roman"/>
          <w:sz w:val="28"/>
          <w:szCs w:val="28"/>
          <w:lang w:eastAsia="en-US"/>
        </w:rPr>
        <w:t>ликвидации</w:t>
      </w:r>
      <w:r w:rsidR="00E12439"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E12439" w:rsidRPr="00E12439">
        <w:rPr>
          <w:rFonts w:ascii="Times New Roman" w:eastAsia="Calibri" w:hAnsi="Times New Roman" w:cs="Times New Roman"/>
          <w:sz w:val="28"/>
          <w:szCs w:val="28"/>
          <w:lang w:eastAsia="en-US"/>
        </w:rPr>
        <w:t>последствий проявлений терроризма и экстремизма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E12439" w:rsidRPr="00E12439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Иранского</w:t>
      </w:r>
      <w:r w:rsidR="00E12439"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сельского поселения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E12439"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Кировского района РСО-Алания на 2024-2025-2026 годы»</w:t>
      </w:r>
      <w:r w:rsid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23BF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следующие изменения:</w:t>
      </w:r>
    </w:p>
    <w:p w14:paraId="64138CD5" w14:textId="77777777" w:rsidR="00623BF4" w:rsidRDefault="00623BF4" w:rsidP="000325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а) из пункта «б» раздела 3 </w:t>
      </w:r>
      <w:r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муниципальной Программы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исключить слова </w:t>
      </w:r>
      <w:r w:rsidRPr="00623BF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 w:rsidRPr="00623BF4"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от 12.05.2009 № 537 «Стратегия национальной безопасности Российской Федерации до 2020 года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5D0EA603" w14:textId="77777777" w:rsidR="00623BF4" w:rsidRDefault="00623BF4" w:rsidP="000325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раздел шестой дополнить примечанием следующего содержания:</w:t>
      </w:r>
    </w:p>
    <w:p w14:paraId="1603AABE" w14:textId="5BECF6C1" w:rsidR="00623BF4" w:rsidRPr="00623BF4" w:rsidRDefault="00623BF4" w:rsidP="000325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«*Примечание: мероприятия пунктов №</w:t>
      </w:r>
      <w:r w:rsidR="004463DB">
        <w:rPr>
          <w:rFonts w:ascii="Times New Roman" w:eastAsia="Times New Roman" w:hAnsi="Times New Roman" w:cs="Times New Roman"/>
          <w:sz w:val="28"/>
          <w:szCs w:val="28"/>
        </w:rPr>
        <w:t>4, №10, №12, №17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3BF4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муниципальной Программы по профилактике терроризма и экстремизма, а также минимизации и (или) ликвидации последствий терроризма и экстремизма на территории Иранского сельского поселения Кировского </w:t>
      </w:r>
      <w:r w:rsidRPr="00623BF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района РСО-Алания на 202</w:t>
      </w:r>
      <w:r w:rsidR="003F2F2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623BF4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3F2F2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623BF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финансируются за счет </w:t>
      </w:r>
      <w:r w:rsidR="004463DB">
        <w:rPr>
          <w:rFonts w:ascii="Times New Roman" w:eastAsia="Times New Roman" w:hAnsi="Times New Roman" w:cs="Times New Roman"/>
          <w:bCs/>
          <w:sz w:val="28"/>
          <w:szCs w:val="28"/>
        </w:rPr>
        <w:t>средств местного бюджета Иранского сельского поселения.».</w:t>
      </w:r>
    </w:p>
    <w:p w14:paraId="25B9F2D9" w14:textId="77777777" w:rsidR="00623BF4" w:rsidRDefault="00623BF4" w:rsidP="000325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69A62EAB" w14:textId="77777777" w:rsidR="00D1473C" w:rsidRPr="00032505" w:rsidRDefault="007E5A85" w:rsidP="000325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3C">
        <w:rPr>
          <w:rFonts w:ascii="Times New Roman" w:eastAsia="Times New Roman" w:hAnsi="Times New Roman" w:cs="Times New Roman"/>
          <w:kern w:val="28"/>
          <w:sz w:val="28"/>
          <w:szCs w:val="28"/>
        </w:rPr>
        <w:t>2</w:t>
      </w:r>
      <w:r w:rsidR="00D1473C" w:rsidRPr="00D1473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33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73C" w:rsidRPr="00D147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обеспечения доступа к информации о деятельности органов местного самоуправления данное постановление разместить в сети Интернет на официальном сайте органов местного самоуправления Иранского сельского поселения: </w:t>
      </w:r>
      <w:hyperlink r:id="rId4" w:history="1">
        <w:r w:rsidR="00D1473C" w:rsidRPr="00D1473C">
          <w:rPr>
            <w:rStyle w:val="a7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www.amsiran.ru</w:t>
        </w:r>
      </w:hyperlink>
      <w:r w:rsidR="00D1473C" w:rsidRPr="00D147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7594D09" w14:textId="77777777" w:rsidR="007E5A85" w:rsidRDefault="007E5A85" w:rsidP="005617E6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ED0FDD" w14:textId="77777777" w:rsidR="005617E6" w:rsidRPr="00D1473C" w:rsidRDefault="005617E6" w:rsidP="005617E6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865099" w14:textId="77777777" w:rsidR="007E5A85" w:rsidRPr="007E5A85" w:rsidRDefault="007E5A85" w:rsidP="007E5A8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57CEEA14" w14:textId="77777777" w:rsidR="007E5A85" w:rsidRPr="007E5A85" w:rsidRDefault="007E5A85" w:rsidP="007E5A8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37F6DBB4" w14:textId="77777777" w:rsidR="00B069DB" w:rsidRPr="008F723D" w:rsidRDefault="00B069DB" w:rsidP="00B06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23D">
        <w:rPr>
          <w:rFonts w:ascii="Times New Roman" w:hAnsi="Times New Roman" w:cs="Times New Roman"/>
          <w:sz w:val="28"/>
          <w:szCs w:val="28"/>
        </w:rPr>
        <w:t>Глава АМС</w:t>
      </w:r>
    </w:p>
    <w:p w14:paraId="14576B73" w14:textId="77777777" w:rsidR="00D1473C" w:rsidRPr="005617E6" w:rsidRDefault="00B069DB" w:rsidP="005617E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723D">
        <w:rPr>
          <w:rFonts w:ascii="Times New Roman" w:hAnsi="Times New Roman" w:cs="Times New Roman"/>
          <w:sz w:val="28"/>
          <w:szCs w:val="28"/>
        </w:rPr>
        <w:t>Иранского</w:t>
      </w:r>
      <w:r w:rsidRPr="008F723D">
        <w:rPr>
          <w:rFonts w:ascii="Times New Roman" w:hAnsi="Times New Roman" w:cs="Times New Roman"/>
          <w:sz w:val="28"/>
        </w:rPr>
        <w:t xml:space="preserve"> сельского поселения                                                         В. Плиев</w:t>
      </w:r>
    </w:p>
    <w:sectPr w:rsidR="00D1473C" w:rsidRPr="005617E6" w:rsidSect="0056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08"/>
    <w:rsid w:val="00025385"/>
    <w:rsid w:val="00032505"/>
    <w:rsid w:val="000D4745"/>
    <w:rsid w:val="000E1D88"/>
    <w:rsid w:val="000E277F"/>
    <w:rsid w:val="000E6FA5"/>
    <w:rsid w:val="0012491A"/>
    <w:rsid w:val="002A2EBF"/>
    <w:rsid w:val="002C7670"/>
    <w:rsid w:val="00361897"/>
    <w:rsid w:val="003D132F"/>
    <w:rsid w:val="003F2F26"/>
    <w:rsid w:val="00442C53"/>
    <w:rsid w:val="004463DB"/>
    <w:rsid w:val="0048362E"/>
    <w:rsid w:val="005617E6"/>
    <w:rsid w:val="00567805"/>
    <w:rsid w:val="00583915"/>
    <w:rsid w:val="00586DE1"/>
    <w:rsid w:val="005A3EDF"/>
    <w:rsid w:val="005B1D28"/>
    <w:rsid w:val="00614473"/>
    <w:rsid w:val="00622679"/>
    <w:rsid w:val="00623BF4"/>
    <w:rsid w:val="006930AD"/>
    <w:rsid w:val="006C05EA"/>
    <w:rsid w:val="006D4EF4"/>
    <w:rsid w:val="00740DDD"/>
    <w:rsid w:val="00780DB9"/>
    <w:rsid w:val="007B558A"/>
    <w:rsid w:val="007E5A85"/>
    <w:rsid w:val="008004C8"/>
    <w:rsid w:val="00831634"/>
    <w:rsid w:val="008D0630"/>
    <w:rsid w:val="008F0ACE"/>
    <w:rsid w:val="008F723D"/>
    <w:rsid w:val="009101DF"/>
    <w:rsid w:val="00923C14"/>
    <w:rsid w:val="00940A08"/>
    <w:rsid w:val="0098744B"/>
    <w:rsid w:val="00987CE0"/>
    <w:rsid w:val="009F5C0A"/>
    <w:rsid w:val="00A33A83"/>
    <w:rsid w:val="00AE5A7A"/>
    <w:rsid w:val="00B069DB"/>
    <w:rsid w:val="00B203E6"/>
    <w:rsid w:val="00B25AE6"/>
    <w:rsid w:val="00BA6661"/>
    <w:rsid w:val="00BC4D81"/>
    <w:rsid w:val="00BF6769"/>
    <w:rsid w:val="00C03B40"/>
    <w:rsid w:val="00C166A0"/>
    <w:rsid w:val="00C50537"/>
    <w:rsid w:val="00C875C1"/>
    <w:rsid w:val="00D00BC1"/>
    <w:rsid w:val="00D1473C"/>
    <w:rsid w:val="00DA08DD"/>
    <w:rsid w:val="00DB7565"/>
    <w:rsid w:val="00DC4326"/>
    <w:rsid w:val="00E03B20"/>
    <w:rsid w:val="00E12439"/>
    <w:rsid w:val="00E129F1"/>
    <w:rsid w:val="00E20C98"/>
    <w:rsid w:val="00E302A6"/>
    <w:rsid w:val="00E636B6"/>
    <w:rsid w:val="00EA1E77"/>
    <w:rsid w:val="00F44700"/>
    <w:rsid w:val="00F9024B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8B842"/>
  <w15:docId w15:val="{6F8E5D52-AE69-41FB-ABC5-184E7CF0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40A08"/>
    <w:rPr>
      <w:rFonts w:ascii="Calibri" w:eastAsia="Calibri" w:hAnsi="Calibri" w:cs="Times New Roman"/>
    </w:rPr>
  </w:style>
  <w:style w:type="paragraph" w:styleId="a4">
    <w:name w:val="No Spacing"/>
    <w:aliases w:val="письмо"/>
    <w:link w:val="a3"/>
    <w:uiPriority w:val="1"/>
    <w:qFormat/>
    <w:rsid w:val="00940A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0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C166A0"/>
    <w:rPr>
      <w:color w:val="0000FF"/>
      <w:u w:val="single"/>
    </w:rPr>
  </w:style>
  <w:style w:type="paragraph" w:customStyle="1" w:styleId="ConsPlusNormal">
    <w:name w:val="ConsPlusNormal"/>
    <w:rsid w:val="007E5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table" w:styleId="a8">
    <w:name w:val="Table Grid"/>
    <w:basedOn w:val="a1"/>
    <w:uiPriority w:val="59"/>
    <w:rsid w:val="00C5053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623B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si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6</cp:revision>
  <cp:lastPrinted>2024-04-25T14:26:00Z</cp:lastPrinted>
  <dcterms:created xsi:type="dcterms:W3CDTF">2024-04-25T14:06:00Z</dcterms:created>
  <dcterms:modified xsi:type="dcterms:W3CDTF">2024-04-25T14:31:00Z</dcterms:modified>
</cp:coreProperties>
</file>