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94C86" w14:textId="77777777" w:rsidR="00CD00D8" w:rsidRDefault="00CD00D8" w:rsidP="00CD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798367" w14:textId="77777777" w:rsidR="00CD00D8" w:rsidRDefault="00CD00D8" w:rsidP="00CD00D8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проведения </w:t>
      </w:r>
      <w:r>
        <w:rPr>
          <w:rFonts w:ascii="Times New Roman" w:hAnsi="Times New Roman" w:cs="Times New Roman"/>
          <w:b/>
          <w:kern w:val="36"/>
          <w:sz w:val="25"/>
          <w:szCs w:val="25"/>
        </w:rPr>
        <w:t>публичных слушаний</w:t>
      </w:r>
      <w:r>
        <w:rPr>
          <w:rFonts w:ascii="Times New Roman" w:hAnsi="Times New Roman" w:cs="Times New Roman"/>
          <w:b/>
          <w:sz w:val="25"/>
          <w:szCs w:val="25"/>
        </w:rPr>
        <w:t xml:space="preserve"> по проекту решения </w:t>
      </w:r>
    </w:p>
    <w:p w14:paraId="71B2CE46" w14:textId="77777777" w:rsidR="00CD00D8" w:rsidRDefault="00CD00D8" w:rsidP="00CD00D8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внесения изменений в Правила землепользования и застройки </w:t>
      </w:r>
    </w:p>
    <w:p w14:paraId="73A034AF" w14:textId="77777777" w:rsidR="00CD00D8" w:rsidRDefault="00CD00D8" w:rsidP="00CD00D8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Иранского сельского поселения Кировского района </w:t>
      </w:r>
    </w:p>
    <w:p w14:paraId="64121515" w14:textId="77777777" w:rsidR="00CD00D8" w:rsidRDefault="00CD00D8" w:rsidP="00CD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5"/>
          <w:szCs w:val="25"/>
        </w:rPr>
        <w:t>Республики Северная Осетия-Алания</w:t>
      </w:r>
    </w:p>
    <w:p w14:paraId="24BFBC0B" w14:textId="77777777" w:rsidR="00CD00D8" w:rsidRDefault="00CD00D8" w:rsidP="00CD0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5"/>
          <w:szCs w:val="25"/>
        </w:rPr>
      </w:pPr>
    </w:p>
    <w:p w14:paraId="6A9DBDAC" w14:textId="77777777" w:rsidR="00CD00D8" w:rsidRDefault="00CD00D8" w:rsidP="00CD0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5"/>
          <w:szCs w:val="25"/>
        </w:rPr>
      </w:pPr>
    </w:p>
    <w:p w14:paraId="40825ADB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Дата проведения:</w:t>
      </w:r>
      <w:r>
        <w:rPr>
          <w:rFonts w:ascii="Times New Roman" w:hAnsi="Times New Roman" w:cs="Times New Roman"/>
          <w:bCs/>
          <w:sz w:val="26"/>
          <w:szCs w:val="26"/>
        </w:rPr>
        <w:t xml:space="preserve"> «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26 »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августа 2025 года.</w:t>
      </w:r>
    </w:p>
    <w:p w14:paraId="63E4688F" w14:textId="77777777" w:rsidR="00CD00D8" w:rsidRDefault="00CD00D8" w:rsidP="00CD00D8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Время проведения:</w:t>
      </w:r>
      <w:r>
        <w:rPr>
          <w:rFonts w:ascii="Times New Roman" w:hAnsi="Times New Roman" w:cs="Times New Roman"/>
          <w:sz w:val="26"/>
          <w:szCs w:val="26"/>
        </w:rPr>
        <w:t xml:space="preserve"> 15-00 час.</w:t>
      </w:r>
    </w:p>
    <w:p w14:paraId="4C8C3075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92BD1AB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Присутствовало: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15 человек.</w:t>
      </w:r>
    </w:p>
    <w:p w14:paraId="61176CCE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B5F2F3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Информация о проведении публичных слушаний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доведена до сведения общественности </w:t>
      </w:r>
      <w:r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«Интернет», на официальном сайте органов местного самоуправления Иранского сельского поселения в информационно-телекоммуникационной сети «Интернет» (</w:t>
      </w:r>
      <w:r>
        <w:rPr>
          <w:rFonts w:ascii="Times New Roman" w:eastAsia="Times New Roman" w:hAnsi="Times New Roman" w:cs="Times New Roman"/>
          <w:sz w:val="26"/>
          <w:szCs w:val="26"/>
        </w:rPr>
        <w:t>www.</w:t>
      </w:r>
      <w:r>
        <w:rPr>
          <w:rFonts w:ascii="Times New Roman" w:hAnsi="Times New Roman" w:cs="Times New Roman"/>
          <w:sz w:val="26"/>
          <w:szCs w:val="26"/>
        </w:rPr>
        <w:t>amsiran.ru), на стендах, размещенных в здании АМС Иранского сельского поселения.</w:t>
      </w:r>
    </w:p>
    <w:p w14:paraId="1136457F" w14:textId="77777777" w:rsidR="00CD00D8" w:rsidRDefault="00CD00D8" w:rsidP="00CD00D8">
      <w:pPr>
        <w:pStyle w:val="a4"/>
        <w:ind w:firstLine="709"/>
        <w:jc w:val="both"/>
        <w:rPr>
          <w:color w:val="000000"/>
          <w:sz w:val="26"/>
          <w:szCs w:val="26"/>
        </w:rPr>
      </w:pPr>
    </w:p>
    <w:p w14:paraId="6A14DE38" w14:textId="77777777" w:rsidR="00CD00D8" w:rsidRDefault="00CD00D8" w:rsidP="00CD00D8">
      <w:pPr>
        <w:pStyle w:val="a4"/>
        <w:ind w:firstLine="709"/>
        <w:jc w:val="both"/>
        <w:rPr>
          <w:color w:val="000000"/>
          <w:sz w:val="26"/>
          <w:szCs w:val="26"/>
        </w:rPr>
      </w:pPr>
      <w:r>
        <w:rPr>
          <w:spacing w:val="1"/>
          <w:sz w:val="26"/>
          <w:szCs w:val="26"/>
        </w:rPr>
        <w:t xml:space="preserve">За время проведения публичных слушаний в </w:t>
      </w:r>
      <w:r>
        <w:rPr>
          <w:sz w:val="26"/>
          <w:szCs w:val="26"/>
        </w:rPr>
        <w:t xml:space="preserve">комиссию по проведению публичных слушаний по проекту внесения изменений в </w:t>
      </w:r>
      <w:r>
        <w:rPr>
          <w:rStyle w:val="FontStyle13"/>
        </w:rPr>
        <w:t>Правила землепользования и застройки Иранского сельского поселения</w:t>
      </w:r>
      <w:r>
        <w:rPr>
          <w:color w:val="000000"/>
          <w:sz w:val="26"/>
          <w:szCs w:val="26"/>
        </w:rPr>
        <w:t xml:space="preserve"> предложений и замечаний от организаций и жителей </w:t>
      </w:r>
      <w:r>
        <w:rPr>
          <w:rStyle w:val="FontStyle13"/>
        </w:rPr>
        <w:t>Иранского сельского поселения</w:t>
      </w:r>
      <w:r>
        <w:rPr>
          <w:color w:val="000000"/>
          <w:sz w:val="26"/>
          <w:szCs w:val="26"/>
        </w:rPr>
        <w:t xml:space="preserve"> – </w:t>
      </w:r>
      <w:r>
        <w:rPr>
          <w:b/>
          <w:color w:val="000000"/>
          <w:sz w:val="26"/>
          <w:szCs w:val="26"/>
        </w:rPr>
        <w:t>не поступило.</w:t>
      </w:r>
    </w:p>
    <w:p w14:paraId="3D9DF651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6FFF5172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Повестка публичных слушаний:</w:t>
      </w:r>
    </w:p>
    <w:p w14:paraId="30E48251" w14:textId="77777777" w:rsidR="00CD00D8" w:rsidRDefault="00CD00D8" w:rsidP="00CD00D8">
      <w:pPr>
        <w:spacing w:after="0" w:line="240" w:lineRule="auto"/>
        <w:ind w:firstLine="709"/>
        <w:jc w:val="both"/>
        <w:rPr>
          <w:rStyle w:val="FontStyle13"/>
        </w:rPr>
      </w:pPr>
      <w:r>
        <w:rPr>
          <w:rFonts w:ascii="Times New Roman" w:hAnsi="Times New Roman" w:cs="Times New Roman"/>
          <w:sz w:val="26"/>
          <w:szCs w:val="26"/>
        </w:rPr>
        <w:t xml:space="preserve">Обсуждение проекта решения по внесению изменений в </w:t>
      </w:r>
      <w:r>
        <w:rPr>
          <w:rStyle w:val="FontStyle13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6"/>
          <w:szCs w:val="26"/>
        </w:rPr>
        <w:t xml:space="preserve">Иранского </w:t>
      </w:r>
      <w:r>
        <w:rPr>
          <w:rStyle w:val="FontStyle13"/>
        </w:rPr>
        <w:t xml:space="preserve">сельского поселения, </w:t>
      </w:r>
      <w:r>
        <w:rPr>
          <w:rFonts w:ascii="Times New Roman" w:hAnsi="Times New Roman" w:cs="Times New Roman"/>
          <w:sz w:val="26"/>
          <w:szCs w:val="26"/>
        </w:rPr>
        <w:t xml:space="preserve">утвержденных решением Собрания представителей Иранского сельского поселения от 16.06.2014 №5 «Об утверждении </w:t>
      </w:r>
      <w:r>
        <w:rPr>
          <w:rStyle w:val="FontStyle13"/>
        </w:rPr>
        <w:t xml:space="preserve">Правил землепользования и застройки </w:t>
      </w:r>
      <w:r>
        <w:rPr>
          <w:rFonts w:ascii="Times New Roman" w:hAnsi="Times New Roman" w:cs="Times New Roman"/>
          <w:sz w:val="26"/>
          <w:szCs w:val="26"/>
        </w:rPr>
        <w:t>Иранского</w:t>
      </w:r>
      <w:r>
        <w:rPr>
          <w:rStyle w:val="FontStyle13"/>
        </w:rPr>
        <w:t xml:space="preserve"> сельского поселения Кировского района </w:t>
      </w:r>
      <w:r>
        <w:rPr>
          <w:rFonts w:ascii="Times New Roman" w:hAnsi="Times New Roman" w:cs="Times New Roman"/>
          <w:sz w:val="26"/>
          <w:szCs w:val="26"/>
        </w:rPr>
        <w:t>Республики Северная Осетия-Алания</w:t>
      </w:r>
      <w:r>
        <w:rPr>
          <w:rStyle w:val="FontStyle13"/>
        </w:rPr>
        <w:t>»</w:t>
      </w:r>
    </w:p>
    <w:p w14:paraId="496839AA" w14:textId="77777777" w:rsidR="00CD00D8" w:rsidRDefault="00CD00D8" w:rsidP="00CD00D8">
      <w:pPr>
        <w:spacing w:after="0" w:line="240" w:lineRule="auto"/>
        <w:ind w:firstLine="709"/>
        <w:jc w:val="both"/>
        <w:rPr>
          <w:rStyle w:val="FontStyle13"/>
        </w:rPr>
      </w:pPr>
    </w:p>
    <w:p w14:paraId="3E78F93D" w14:textId="77777777" w:rsidR="00CD00D8" w:rsidRDefault="00CD00D8" w:rsidP="00CD00D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Председатель публичных слушаний Плиев А.М. представил краткую информацию по основному вопросу, о порядке и последовательности проведения публичных слушаний, об условиях участия в публичных слушаниях.</w:t>
      </w:r>
    </w:p>
    <w:p w14:paraId="41FE61C4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F9766A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Суть проекта по изменениям в </w:t>
      </w:r>
      <w:r>
        <w:rPr>
          <w:rStyle w:val="FontStyle13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6"/>
          <w:szCs w:val="26"/>
        </w:rPr>
        <w:t>Иранского</w:t>
      </w:r>
      <w:r>
        <w:rPr>
          <w:rStyle w:val="FontStyle13"/>
        </w:rPr>
        <w:t xml:space="preserve"> сельского поселения </w:t>
      </w:r>
      <w:r>
        <w:rPr>
          <w:rFonts w:ascii="Times New Roman" w:hAnsi="Times New Roman" w:cs="Times New Roman"/>
          <w:sz w:val="26"/>
          <w:szCs w:val="26"/>
        </w:rPr>
        <w:t>Кировского района Республики Северная Осетия-Алания – изменения и дополнения в архитектурно-градостроительный облик.</w:t>
      </w:r>
    </w:p>
    <w:p w14:paraId="3B40B506" w14:textId="77777777" w:rsidR="00CD00D8" w:rsidRDefault="00CD00D8" w:rsidP="00CD00D8">
      <w:pPr>
        <w:spacing w:after="0" w:line="240" w:lineRule="auto"/>
        <w:ind w:firstLine="709"/>
        <w:jc w:val="both"/>
        <w:rPr>
          <w:rStyle w:val="FontStyle13"/>
        </w:rPr>
      </w:pPr>
    </w:p>
    <w:p w14:paraId="3C6D6BF7" w14:textId="77777777" w:rsidR="00CD00D8" w:rsidRDefault="00CD00D8" w:rsidP="00CD00D8">
      <w:pPr>
        <w:spacing w:after="0" w:line="240" w:lineRule="auto"/>
        <w:ind w:firstLine="709"/>
        <w:jc w:val="both"/>
        <w:rPr>
          <w:rStyle w:val="FontStyle13"/>
        </w:rPr>
      </w:pPr>
    </w:p>
    <w:p w14:paraId="4CD3B2D4" w14:textId="77777777" w:rsidR="00CD00D8" w:rsidRDefault="00CD00D8" w:rsidP="00CD00D8">
      <w:pPr>
        <w:spacing w:line="252" w:lineRule="auto"/>
        <w:ind w:firstLine="709"/>
        <w:jc w:val="both"/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СЛУШАЛИ:</w:t>
      </w:r>
      <w:r>
        <w:rPr>
          <w:rFonts w:ascii="Times New Roman" w:hAnsi="Times New Roman" w:cs="Times New Roman"/>
          <w:sz w:val="26"/>
          <w:szCs w:val="26"/>
        </w:rPr>
        <w:t xml:space="preserve"> Проект решения по внесению изменений в </w:t>
      </w:r>
      <w:r>
        <w:rPr>
          <w:rStyle w:val="FontStyle13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6"/>
          <w:szCs w:val="26"/>
        </w:rPr>
        <w:t>Иранского</w:t>
      </w:r>
      <w:r>
        <w:rPr>
          <w:rStyle w:val="FontStyle13"/>
        </w:rPr>
        <w:t xml:space="preserve"> сельского поселения </w:t>
      </w:r>
      <w:r>
        <w:rPr>
          <w:rFonts w:ascii="Times New Roman" w:hAnsi="Times New Roman" w:cs="Times New Roman"/>
          <w:sz w:val="26"/>
          <w:szCs w:val="26"/>
        </w:rPr>
        <w:t>Кировского района Республики Северная Осетия-Алания</w:t>
      </w:r>
    </w:p>
    <w:p w14:paraId="70804F85" w14:textId="77777777" w:rsidR="00CD00D8" w:rsidRDefault="00CD00D8" w:rsidP="00CD00D8">
      <w:pPr>
        <w:pBdr>
          <w:bottom w:val="single" w:sz="12" w:space="11" w:color="auto"/>
        </w:pBdr>
        <w:tabs>
          <w:tab w:val="left" w:pos="5220"/>
        </w:tabs>
        <w:ind w:hanging="142"/>
        <w:jc w:val="right"/>
        <w:rPr>
          <w:rFonts w:ascii="Times New Roman" w:hAnsi="Times New Roman" w:cs="Times New Roman"/>
          <w:spacing w:val="10"/>
          <w:sz w:val="26"/>
          <w:szCs w:val="26"/>
        </w:rPr>
      </w:pPr>
      <w:r>
        <w:rPr>
          <w:rFonts w:ascii="Times New Roman" w:hAnsi="Times New Roman" w:cs="Times New Roman"/>
          <w:spacing w:val="10"/>
          <w:sz w:val="26"/>
          <w:szCs w:val="26"/>
        </w:rPr>
        <w:t>Докладчик: Плиев А.М.</w:t>
      </w:r>
    </w:p>
    <w:p w14:paraId="05779FB9" w14:textId="77777777" w:rsidR="00CD00D8" w:rsidRDefault="00CD00D8" w:rsidP="00CD00D8">
      <w:pPr>
        <w:pStyle w:val="ConsTitle"/>
        <w:widowControl/>
        <w:jc w:val="center"/>
        <w:rPr>
          <w:rFonts w:ascii="Times New Roman" w:hAnsi="Times New Roman"/>
          <w:b w:val="0"/>
          <w:spacing w:val="1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pacing w:val="10"/>
          <w:sz w:val="26"/>
          <w:szCs w:val="26"/>
        </w:rPr>
        <w:t>Елканов</w:t>
      </w:r>
      <w:proofErr w:type="spellEnd"/>
      <w:r>
        <w:rPr>
          <w:rFonts w:ascii="Times New Roman" w:hAnsi="Times New Roman"/>
          <w:b w:val="0"/>
          <w:spacing w:val="10"/>
          <w:sz w:val="26"/>
          <w:szCs w:val="26"/>
        </w:rPr>
        <w:t xml:space="preserve"> Н.В., </w:t>
      </w:r>
      <w:proofErr w:type="spellStart"/>
      <w:r>
        <w:rPr>
          <w:rStyle w:val="FontStyle13"/>
          <w:b w:val="0"/>
        </w:rPr>
        <w:t>Сиукаева</w:t>
      </w:r>
      <w:proofErr w:type="spellEnd"/>
      <w:r>
        <w:rPr>
          <w:rStyle w:val="FontStyle13"/>
          <w:b w:val="0"/>
        </w:rPr>
        <w:t xml:space="preserve"> Н.Ш., </w:t>
      </w:r>
      <w:proofErr w:type="spellStart"/>
      <w:r>
        <w:rPr>
          <w:rStyle w:val="FontStyle13"/>
          <w:b w:val="0"/>
        </w:rPr>
        <w:t>Гагиева</w:t>
      </w:r>
      <w:proofErr w:type="spellEnd"/>
      <w:r>
        <w:rPr>
          <w:rStyle w:val="FontStyle13"/>
          <w:b w:val="0"/>
        </w:rPr>
        <w:t xml:space="preserve"> Л.П.</w:t>
      </w:r>
    </w:p>
    <w:p w14:paraId="5937402A" w14:textId="77777777" w:rsidR="00CD00D8" w:rsidRDefault="00CD00D8" w:rsidP="00CD00D8">
      <w:pPr>
        <w:pStyle w:val="a6"/>
        <w:spacing w:after="0" w:line="240" w:lineRule="auto"/>
        <w:ind w:firstLine="709"/>
        <w:jc w:val="both"/>
        <w:rPr>
          <w:sz w:val="26"/>
          <w:szCs w:val="26"/>
        </w:rPr>
      </w:pPr>
    </w:p>
    <w:p w14:paraId="37A581CC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Вопросы, поступившие по вопросу публичных слушаний:</w:t>
      </w:r>
    </w:p>
    <w:p w14:paraId="63713038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письменном виде: нет.</w:t>
      </w:r>
    </w:p>
    <w:p w14:paraId="0853CEA1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Был задан ряд вопросов, не относящихся к предмету публичных слушаний.</w:t>
      </w:r>
    </w:p>
    <w:p w14:paraId="122ABAC0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C4B1D70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B50251" w14:textId="77777777" w:rsidR="00CD00D8" w:rsidRDefault="00CD00D8" w:rsidP="00CD00D8">
      <w:pPr>
        <w:pStyle w:val="a4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РЕШИЛИ:</w:t>
      </w:r>
    </w:p>
    <w:p w14:paraId="1326B2D9" w14:textId="77777777" w:rsidR="00CD00D8" w:rsidRDefault="00CD00D8" w:rsidP="00CD00D8">
      <w:pPr>
        <w:pStyle w:val="a4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Комиссия вынесла решение:</w:t>
      </w:r>
    </w:p>
    <w:p w14:paraId="4EA7E501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Процедура проведения публичных слушаний по проекту по внесению изменений в </w:t>
      </w:r>
      <w:r>
        <w:rPr>
          <w:rStyle w:val="FontStyle13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6"/>
          <w:szCs w:val="26"/>
        </w:rPr>
        <w:t xml:space="preserve">Иранского </w:t>
      </w:r>
      <w:r>
        <w:rPr>
          <w:rStyle w:val="FontStyle13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осуществлена в соответствии с действующим законодательством.</w:t>
      </w:r>
    </w:p>
    <w:p w14:paraId="1A093DB8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Рассмотренный проект подготовлен в соответствии с Градостроительным кодексом Российской Федерации, требованиями технических регламентов, результатов публичных слушаний и предложений заинтересованных лиц.</w:t>
      </w:r>
    </w:p>
    <w:p w14:paraId="6F9173F6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1AA672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Рассмотрев проект решения по внесению изменений в </w:t>
      </w:r>
      <w:r>
        <w:rPr>
          <w:rStyle w:val="FontStyle13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6"/>
          <w:szCs w:val="26"/>
        </w:rPr>
        <w:t>Иранского</w:t>
      </w:r>
      <w:r>
        <w:rPr>
          <w:rStyle w:val="FontStyle13"/>
        </w:rPr>
        <w:t xml:space="preserve"> сельского поселения, </w:t>
      </w:r>
      <w:r>
        <w:rPr>
          <w:rFonts w:ascii="Times New Roman" w:hAnsi="Times New Roman" w:cs="Times New Roman"/>
          <w:sz w:val="26"/>
          <w:szCs w:val="26"/>
        </w:rPr>
        <w:t>утвержденных решением Собрания представителей Иранского сельского поселения от 16.06.2014 №5</w:t>
      </w:r>
      <w:r>
        <w:rPr>
          <w:rStyle w:val="FontStyle13"/>
        </w:rPr>
        <w:t xml:space="preserve">, рекомендовать </w:t>
      </w:r>
      <w:r>
        <w:rPr>
          <w:rFonts w:ascii="Times New Roman" w:hAnsi="Times New Roman" w:cs="Times New Roman"/>
          <w:sz w:val="26"/>
          <w:szCs w:val="26"/>
        </w:rPr>
        <w:t xml:space="preserve">Собранию представителей Иранского сельского поселения поддержать и принять указанный проект </w:t>
      </w:r>
      <w:r>
        <w:rPr>
          <w:rStyle w:val="FontStyle13"/>
        </w:rPr>
        <w:t>на очередном заседании.</w:t>
      </w:r>
    </w:p>
    <w:p w14:paraId="2B70237B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0DE4C7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– единогласно,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Против – нет</w:t>
      </w:r>
      <w:proofErr w:type="gramStart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ab/>
        <w:t>Воздержались</w:t>
      </w:r>
      <w:proofErr w:type="gramEnd"/>
      <w:r>
        <w:rPr>
          <w:rFonts w:ascii="Times New Roman" w:hAnsi="Times New Roman" w:cs="Times New Roman"/>
          <w:sz w:val="26"/>
          <w:szCs w:val="26"/>
        </w:rPr>
        <w:t>: – нет.</w:t>
      </w:r>
    </w:p>
    <w:p w14:paraId="180E5786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Принято единогласно.</w:t>
      </w:r>
    </w:p>
    <w:p w14:paraId="7940701D" w14:textId="77777777" w:rsidR="00CD00D8" w:rsidRDefault="00CD00D8" w:rsidP="00CD00D8">
      <w:pPr>
        <w:spacing w:after="0" w:line="240" w:lineRule="auto"/>
        <w:ind w:firstLine="567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381A10D5" w14:textId="77777777" w:rsidR="00CD00D8" w:rsidRDefault="00CD00D8" w:rsidP="00CD00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B047E70" w14:textId="77777777" w:rsidR="00CD00D8" w:rsidRDefault="00CD00D8" w:rsidP="00CD00D8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6737E54" w14:textId="77777777" w:rsidR="00CD00D8" w:rsidRDefault="00CD00D8" w:rsidP="00CD00D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7C24F15" w14:textId="77777777" w:rsidR="00CD00D8" w:rsidRDefault="00CD00D8" w:rsidP="00CD00D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>_________________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_  </w:t>
      </w:r>
      <w:r>
        <w:rPr>
          <w:rStyle w:val="FontStyle13"/>
        </w:rPr>
        <w:t>Плиев</w:t>
      </w:r>
      <w:proofErr w:type="gramEnd"/>
      <w:r>
        <w:rPr>
          <w:rStyle w:val="FontStyle13"/>
        </w:rPr>
        <w:t xml:space="preserve"> А.М.</w:t>
      </w:r>
    </w:p>
    <w:p w14:paraId="6460A80D" w14:textId="77777777" w:rsidR="00CD00D8" w:rsidRDefault="00CD00D8" w:rsidP="00CD00D8">
      <w:pPr>
        <w:rPr>
          <w:rFonts w:ascii="Times New Roman" w:hAnsi="Times New Roman" w:cs="Times New Roman"/>
          <w:sz w:val="26"/>
          <w:szCs w:val="26"/>
        </w:rPr>
      </w:pPr>
    </w:p>
    <w:p w14:paraId="6B1BE93D" w14:textId="77777777" w:rsidR="00CD00D8" w:rsidRDefault="00CD00D8" w:rsidP="00CD00D8">
      <w:pPr>
        <w:rPr>
          <w:rFonts w:ascii="Times New Roman" w:hAnsi="Times New Roman" w:cs="Times New Roman"/>
          <w:sz w:val="26"/>
          <w:szCs w:val="26"/>
        </w:rPr>
      </w:pPr>
    </w:p>
    <w:p w14:paraId="28CFC64B" w14:textId="77777777" w:rsidR="00CD00D8" w:rsidRDefault="00CD00D8" w:rsidP="00CD00D8">
      <w:pPr>
        <w:rPr>
          <w:rFonts w:ascii="Times New Roman" w:hAnsi="Times New Roman" w:cs="Times New Roman"/>
          <w:sz w:val="26"/>
          <w:szCs w:val="26"/>
        </w:rPr>
      </w:pPr>
    </w:p>
    <w:p w14:paraId="45F6EBE9" w14:textId="77777777" w:rsidR="00CD00D8" w:rsidRDefault="00CD00D8" w:rsidP="00CD00D8">
      <w:pPr>
        <w:rPr>
          <w:rFonts w:ascii="Times New Roman" w:hAnsi="Times New Roman" w:cs="Times New Roman"/>
          <w:sz w:val="26"/>
          <w:szCs w:val="26"/>
        </w:rPr>
      </w:pPr>
    </w:p>
    <w:p w14:paraId="2CC51A1E" w14:textId="77777777" w:rsidR="00CD00D8" w:rsidRDefault="00CD00D8" w:rsidP="00CD00D8">
      <w:pPr>
        <w:shd w:val="clear" w:color="auto" w:fill="FFFFFF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Протокол вела: </w:t>
      </w:r>
    </w:p>
    <w:p w14:paraId="2087CDE3" w14:textId="77777777" w:rsidR="00CD00D8" w:rsidRDefault="00CD00D8" w:rsidP="00CD00D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секретарь комиссии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>_________________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_ 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Гагиева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Л.П.</w:t>
      </w:r>
    </w:p>
    <w:p w14:paraId="14F240E7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B0A3AD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8401D0" w14:textId="77777777" w:rsidR="00CD00D8" w:rsidRDefault="00CD00D8" w:rsidP="00CD0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6F0F075B" w14:textId="77777777" w:rsidR="000D6508" w:rsidRDefault="000D6508"/>
    <w:sectPr w:rsidR="000D6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D8"/>
    <w:rsid w:val="000D6508"/>
    <w:rsid w:val="00C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2539"/>
  <w15:chartTrackingRefBased/>
  <w15:docId w15:val="{34CF70DF-EEFA-4346-8890-A5B73E6E4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D00D8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D00D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ody Text"/>
    <w:basedOn w:val="a"/>
    <w:link w:val="a7"/>
    <w:uiPriority w:val="99"/>
    <w:semiHidden/>
    <w:unhideWhenUsed/>
    <w:rsid w:val="00CD00D8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rsid w:val="00CD00D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Title">
    <w:name w:val="ConsTitle"/>
    <w:uiPriority w:val="99"/>
    <w:semiHidden/>
    <w:rsid w:val="00CD00D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FontStyle13">
    <w:name w:val="Font Style13"/>
    <w:uiPriority w:val="99"/>
    <w:rsid w:val="00CD00D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</cp:revision>
  <dcterms:created xsi:type="dcterms:W3CDTF">2025-08-27T07:21:00Z</dcterms:created>
  <dcterms:modified xsi:type="dcterms:W3CDTF">2025-08-27T07:22:00Z</dcterms:modified>
</cp:coreProperties>
</file>