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C31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E8C7FF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5A6B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CAA2DC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AD69B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3FF7AB5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4D078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B6E575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9BD50" w14:textId="3C965BC0" w:rsidR="00784E77" w:rsidRPr="006447F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47F7">
        <w:rPr>
          <w:rFonts w:ascii="Times New Roman" w:hAnsi="Times New Roman" w:cs="Times New Roman"/>
          <w:sz w:val="28"/>
          <w:szCs w:val="28"/>
        </w:rPr>
        <w:t>от «</w:t>
      </w:r>
      <w:r w:rsidR="00D73D5F" w:rsidRPr="006447F7">
        <w:rPr>
          <w:rFonts w:ascii="Times New Roman" w:hAnsi="Times New Roman" w:cs="Times New Roman"/>
          <w:bCs/>
          <w:sz w:val="28"/>
          <w:szCs w:val="28"/>
        </w:rPr>
        <w:t>2</w:t>
      </w:r>
      <w:r w:rsidR="00E9772E">
        <w:rPr>
          <w:rFonts w:ascii="Times New Roman" w:hAnsi="Times New Roman" w:cs="Times New Roman"/>
          <w:bCs/>
          <w:sz w:val="28"/>
          <w:szCs w:val="28"/>
        </w:rPr>
        <w:t>1</w:t>
      </w:r>
      <w:r w:rsidRPr="006447F7">
        <w:rPr>
          <w:rFonts w:ascii="Times New Roman" w:hAnsi="Times New Roman" w:cs="Times New Roman"/>
          <w:sz w:val="28"/>
          <w:szCs w:val="28"/>
        </w:rPr>
        <w:t xml:space="preserve">» </w:t>
      </w:r>
      <w:r w:rsidR="00D73D5F" w:rsidRPr="006447F7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CD2C7B" w:rsidRPr="006447F7">
        <w:rPr>
          <w:rFonts w:ascii="Times New Roman" w:hAnsi="Times New Roman" w:cs="Times New Roman"/>
          <w:sz w:val="28"/>
          <w:szCs w:val="28"/>
        </w:rPr>
        <w:t xml:space="preserve"> 2025</w:t>
      </w:r>
      <w:r w:rsidRPr="006447F7">
        <w:rPr>
          <w:rFonts w:ascii="Times New Roman" w:hAnsi="Times New Roman" w:cs="Times New Roman"/>
          <w:sz w:val="28"/>
          <w:szCs w:val="28"/>
        </w:rPr>
        <w:t xml:space="preserve"> г. №</w:t>
      </w:r>
      <w:r w:rsidR="001E5A79" w:rsidRPr="006447F7">
        <w:rPr>
          <w:rFonts w:ascii="Times New Roman" w:hAnsi="Times New Roman" w:cs="Times New Roman"/>
          <w:sz w:val="28"/>
          <w:szCs w:val="28"/>
        </w:rPr>
        <w:t xml:space="preserve"> </w:t>
      </w:r>
      <w:r w:rsidR="006447F7">
        <w:rPr>
          <w:rFonts w:ascii="Times New Roman" w:hAnsi="Times New Roman" w:cs="Times New Roman"/>
          <w:bCs/>
          <w:sz w:val="28"/>
          <w:szCs w:val="28"/>
        </w:rPr>
        <w:t>4</w:t>
      </w:r>
    </w:p>
    <w:p w14:paraId="0D8060BC" w14:textId="77777777" w:rsidR="00784E77" w:rsidRPr="006447F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7F7">
        <w:rPr>
          <w:rFonts w:ascii="Times New Roman" w:hAnsi="Times New Roman" w:cs="Times New Roman"/>
          <w:sz w:val="24"/>
          <w:szCs w:val="24"/>
        </w:rPr>
        <w:t>с. Иран</w:t>
      </w:r>
    </w:p>
    <w:p w14:paraId="110BC865" w14:textId="77777777" w:rsidR="00784E77" w:rsidRPr="006447F7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1388BC" w14:textId="77777777" w:rsidR="00FA15B5" w:rsidRPr="006447F7" w:rsidRDefault="00FA15B5" w:rsidP="002A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71570E" w14:textId="77777777" w:rsidR="002A6C7F" w:rsidRPr="006447F7" w:rsidRDefault="002A6C7F" w:rsidP="002A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7F7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условиях оплаты труда лиц, </w:t>
      </w:r>
    </w:p>
    <w:p w14:paraId="6B25AE37" w14:textId="77777777" w:rsidR="002A6C7F" w:rsidRPr="006447F7" w:rsidRDefault="002A6C7F" w:rsidP="002A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7F7">
        <w:rPr>
          <w:rFonts w:ascii="Times New Roman" w:hAnsi="Times New Roman" w:cs="Times New Roman"/>
          <w:b/>
          <w:sz w:val="28"/>
          <w:szCs w:val="28"/>
        </w:rPr>
        <w:t xml:space="preserve">замещающих муниципальные должности и лиц, замещающих должности муниципальной службы в органах местного самоуправления </w:t>
      </w:r>
    </w:p>
    <w:p w14:paraId="1F997708" w14:textId="77777777" w:rsidR="002A6C7F" w:rsidRPr="006447F7" w:rsidRDefault="002A6C7F" w:rsidP="002A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7F7"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</w:p>
    <w:p w14:paraId="5D783BE8" w14:textId="77777777" w:rsidR="002A6C7F" w:rsidRPr="006447F7" w:rsidRDefault="002A6C7F" w:rsidP="002A6C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9F107D" w14:textId="77777777" w:rsidR="002A6C7F" w:rsidRPr="006447F7" w:rsidRDefault="002A6C7F" w:rsidP="002A6C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9488A1D" w14:textId="77777777" w:rsidR="002A6C7F" w:rsidRPr="002A6C7F" w:rsidRDefault="002A6C7F" w:rsidP="002A6C7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47F7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6447F7">
        <w:rPr>
          <w:rFonts w:ascii="Times New Roman" w:hAnsi="Times New Roman" w:cs="Times New Roman"/>
          <w:sz w:val="28"/>
          <w:szCs w:val="28"/>
        </w:rPr>
        <w:t>пунктом 4 статьи 86 Бюджетного кодекса Российской Федерации,</w:t>
      </w:r>
      <w:r w:rsidRPr="006447F7">
        <w:rPr>
          <w:rFonts w:ascii="Times New Roman" w:hAnsi="Times New Roman" w:cs="Times New Roman"/>
          <w:bCs/>
          <w:sz w:val="28"/>
          <w:szCs w:val="28"/>
        </w:rPr>
        <w:t xml:space="preserve"> со </w:t>
      </w:r>
      <w:r w:rsidRPr="006447F7">
        <w:rPr>
          <w:rFonts w:ascii="Times New Roman" w:hAnsi="Times New Roman" w:cs="Times New Roman"/>
          <w:sz w:val="28"/>
          <w:szCs w:val="28"/>
        </w:rPr>
        <w:t xml:space="preserve">статьями 134, 135 Трудового кодекса Российской Федерации, руководствуясь </w:t>
      </w:r>
      <w:hyperlink r:id="rId6" w:tooltip="Федеральный закон от 02.03.2007 N 25-ФЗ (ред. от 02.07.2013) &quot;О муниципальной службе в Российской Федерации&quot;{КонсультантПлюс}" w:history="1">
        <w:r w:rsidRPr="006447F7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6447F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Pr="002A6C7F">
        <w:rPr>
          <w:rFonts w:ascii="Times New Roman" w:hAnsi="Times New Roman" w:cs="Times New Roman"/>
          <w:sz w:val="28"/>
          <w:szCs w:val="28"/>
        </w:rPr>
        <w:t xml:space="preserve">02.03.2007 №25-ФЗ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6C7F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</w:t>
      </w:r>
      <w:r w:rsidRPr="002A6C7F">
        <w:rPr>
          <w:rFonts w:ascii="Times New Roman" w:hAnsi="Times New Roman" w:cs="Times New Roman"/>
          <w:bCs/>
          <w:sz w:val="28"/>
          <w:szCs w:val="28"/>
        </w:rPr>
        <w:t xml:space="preserve">, Собрание представителей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Иранского </w:t>
      </w:r>
      <w:r w:rsidRPr="002A6C7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2A6C7F">
        <w:rPr>
          <w:rFonts w:ascii="Times New Roman" w:hAnsi="Times New Roman" w:cs="Times New Roman"/>
          <w:b/>
          <w:bCs/>
          <w:sz w:val="28"/>
          <w:szCs w:val="28"/>
        </w:rPr>
        <w:t xml:space="preserve">   решило:</w:t>
      </w:r>
    </w:p>
    <w:p w14:paraId="2EE75A4B" w14:textId="77777777" w:rsidR="002A6C7F" w:rsidRDefault="002A6C7F" w:rsidP="002A6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C7F">
        <w:rPr>
          <w:rFonts w:ascii="Times New Roman" w:hAnsi="Times New Roman" w:cs="Times New Roman"/>
          <w:sz w:val="28"/>
          <w:szCs w:val="28"/>
        </w:rPr>
        <w:t xml:space="preserve">1. Утвердить Положение об условиях оплаты труда лиц, замещающих муниципальные должности и лиц, замещающих должности муниципальной службы в 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2A6C7F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приложению.</w:t>
      </w:r>
    </w:p>
    <w:p w14:paraId="7C7FCE54" w14:textId="77777777" w:rsidR="002A6C7F" w:rsidRPr="002A6C7F" w:rsidRDefault="002A6C7F" w:rsidP="002A6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6C7F">
        <w:rPr>
          <w:rFonts w:ascii="Times New Roman" w:hAnsi="Times New Roman" w:cs="Times New Roman"/>
          <w:sz w:val="28"/>
          <w:szCs w:val="28"/>
        </w:rPr>
        <w:t xml:space="preserve">. </w:t>
      </w:r>
      <w:r w:rsidRPr="002A6C7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 w:rsidRPr="002A6C7F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2A6C7F">
        <w:rPr>
          <w:rFonts w:ascii="Times New Roman" w:hAnsi="Times New Roman" w:cs="Times New Roman"/>
          <w:sz w:val="28"/>
          <w:szCs w:val="28"/>
        </w:rPr>
        <w:t>amsiran.ru.</w:t>
      </w:r>
    </w:p>
    <w:p w14:paraId="4E1B599C" w14:textId="77777777" w:rsidR="002A6C7F" w:rsidRPr="002A6C7F" w:rsidRDefault="002A6C7F" w:rsidP="002A6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A6C7F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 w:cs="Times New Roman"/>
          <w:sz w:val="28"/>
          <w:szCs w:val="28"/>
        </w:rPr>
        <w:t>вступает в силу с момента подписания и распространяет</w:t>
      </w:r>
      <w:r w:rsidR="006B4F8E">
        <w:rPr>
          <w:rFonts w:ascii="Times New Roman" w:hAnsi="Times New Roman" w:cs="Times New Roman"/>
          <w:sz w:val="28"/>
          <w:szCs w:val="28"/>
        </w:rPr>
        <w:t>ся на правоотношения, возникшие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7F">
        <w:rPr>
          <w:rFonts w:ascii="Times New Roman" w:hAnsi="Times New Roman" w:cs="Times New Roman"/>
          <w:sz w:val="28"/>
          <w:szCs w:val="28"/>
        </w:rPr>
        <w:t>с 1 января 2025 года.</w:t>
      </w:r>
    </w:p>
    <w:p w14:paraId="0A49A17F" w14:textId="77777777" w:rsidR="00CE114D" w:rsidRDefault="00CE114D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C54739" w14:textId="77777777" w:rsidR="00CD4488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A377D" w14:textId="77777777" w:rsidR="00CD4488" w:rsidRPr="00D8348C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3F91D4" w14:textId="77777777" w:rsidR="00092C7E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14:paraId="4FCA1635" w14:textId="77777777" w:rsidR="00092C7E" w:rsidRPr="005F73F5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16C2BED5" w14:textId="77777777" w:rsidR="00CD2C7B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Pr="00C1749E">
        <w:rPr>
          <w:rFonts w:ascii="Times New Roman" w:hAnsi="Times New Roman" w:cs="Times New Roman"/>
          <w:sz w:val="28"/>
          <w:szCs w:val="28"/>
        </w:rPr>
        <w:t xml:space="preserve">поселения                          </w:t>
      </w:r>
      <w:r w:rsidR="00C1749E" w:rsidRPr="00C174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174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49E" w:rsidRPr="00C1749E">
        <w:rPr>
          <w:rFonts w:ascii="Times New Roman" w:hAnsi="Times New Roman" w:cs="Times New Roman"/>
          <w:sz w:val="28"/>
          <w:szCs w:val="28"/>
        </w:rPr>
        <w:t xml:space="preserve">Джиджоева </w:t>
      </w:r>
      <w:r w:rsidR="00C1749E">
        <w:rPr>
          <w:rFonts w:ascii="Times New Roman" w:hAnsi="Times New Roman" w:cs="Times New Roman"/>
          <w:sz w:val="28"/>
          <w:szCs w:val="28"/>
        </w:rPr>
        <w:t>А.Г.</w:t>
      </w:r>
    </w:p>
    <w:p w14:paraId="481FA11C" w14:textId="77777777" w:rsidR="006447F7" w:rsidRDefault="006447F7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747DB3" w14:textId="77777777" w:rsidR="006447F7" w:rsidRDefault="006447F7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6FD4B" w14:textId="77777777" w:rsidR="006447F7" w:rsidRDefault="006447F7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2FE1BD" w14:textId="77777777" w:rsidR="006447F7" w:rsidRPr="006447F7" w:rsidRDefault="006447F7" w:rsidP="00644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3FD8C" w14:textId="77777777" w:rsidR="006447F7" w:rsidRPr="006447F7" w:rsidRDefault="006447F7" w:rsidP="00644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5292B0" w14:textId="77777777" w:rsidR="006447F7" w:rsidRDefault="006447F7" w:rsidP="0064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D257F0" w14:textId="77777777" w:rsidR="006447F7" w:rsidRPr="006447F7" w:rsidRDefault="006447F7" w:rsidP="0064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7F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F844F2E" w14:textId="77777777" w:rsidR="006447F7" w:rsidRPr="006447F7" w:rsidRDefault="006447F7" w:rsidP="0064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7F7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51DE6C01" w14:textId="77777777" w:rsidR="006447F7" w:rsidRPr="006447F7" w:rsidRDefault="006447F7" w:rsidP="0064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7F7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14:paraId="5CE24977" w14:textId="667231FD" w:rsidR="006447F7" w:rsidRPr="006447F7" w:rsidRDefault="006447F7" w:rsidP="0064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7F7">
        <w:rPr>
          <w:rFonts w:ascii="Times New Roman" w:hAnsi="Times New Roman" w:cs="Times New Roman"/>
          <w:sz w:val="24"/>
          <w:szCs w:val="24"/>
        </w:rPr>
        <w:t xml:space="preserve">от </w:t>
      </w:r>
      <w:r w:rsidRPr="006447F7">
        <w:rPr>
          <w:rFonts w:ascii="Times New Roman" w:hAnsi="Times New Roman" w:cs="Times New Roman"/>
          <w:bCs/>
          <w:sz w:val="24"/>
          <w:szCs w:val="24"/>
        </w:rPr>
        <w:t>2</w:t>
      </w:r>
      <w:r w:rsidR="006E7B39">
        <w:rPr>
          <w:rFonts w:ascii="Times New Roman" w:hAnsi="Times New Roman" w:cs="Times New Roman"/>
          <w:bCs/>
          <w:sz w:val="24"/>
          <w:szCs w:val="24"/>
        </w:rPr>
        <w:t>5</w:t>
      </w:r>
      <w:r w:rsidRPr="006447F7">
        <w:rPr>
          <w:rFonts w:ascii="Times New Roman" w:hAnsi="Times New Roman" w:cs="Times New Roman"/>
          <w:sz w:val="24"/>
          <w:szCs w:val="24"/>
        </w:rPr>
        <w:t xml:space="preserve"> </w:t>
      </w:r>
      <w:r w:rsidRPr="006447F7">
        <w:rPr>
          <w:rFonts w:ascii="Times New Roman" w:hAnsi="Times New Roman" w:cs="Times New Roman"/>
          <w:bCs/>
          <w:sz w:val="24"/>
          <w:szCs w:val="24"/>
        </w:rPr>
        <w:t>февраля</w:t>
      </w:r>
      <w:r w:rsidRPr="006447F7">
        <w:rPr>
          <w:rFonts w:ascii="Times New Roman" w:hAnsi="Times New Roman" w:cs="Times New Roman"/>
          <w:sz w:val="24"/>
          <w:szCs w:val="24"/>
        </w:rPr>
        <w:t xml:space="preserve"> 2025 г. № </w:t>
      </w:r>
      <w:r w:rsidRPr="006447F7">
        <w:rPr>
          <w:rFonts w:ascii="Times New Roman" w:hAnsi="Times New Roman" w:cs="Times New Roman"/>
          <w:bCs/>
          <w:sz w:val="24"/>
          <w:szCs w:val="24"/>
        </w:rPr>
        <w:t>4</w:t>
      </w:r>
    </w:p>
    <w:p w14:paraId="702931AB" w14:textId="77777777" w:rsidR="006447F7" w:rsidRPr="006447F7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36C59" w14:textId="77777777" w:rsidR="006447F7" w:rsidRPr="00F804A3" w:rsidRDefault="006447F7" w:rsidP="006447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14:paraId="3C407CA8" w14:textId="77777777" w:rsidR="006447F7" w:rsidRPr="00F804A3" w:rsidRDefault="006447F7" w:rsidP="006447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 xml:space="preserve">об условиях оплаты труда лиц, замещающих муниципальные должности </w:t>
      </w:r>
    </w:p>
    <w:p w14:paraId="10FB0948" w14:textId="77777777" w:rsidR="006447F7" w:rsidRPr="00F804A3" w:rsidRDefault="006447F7" w:rsidP="006447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 xml:space="preserve">и лиц, замещающих должности муниципальной службы в органах </w:t>
      </w:r>
    </w:p>
    <w:p w14:paraId="099FD73E" w14:textId="77777777" w:rsidR="006447F7" w:rsidRPr="00F804A3" w:rsidRDefault="006447F7" w:rsidP="006447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местного самоуправления Иранского сельского поселения</w:t>
      </w:r>
    </w:p>
    <w:p w14:paraId="54110EF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D77B80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4DAC08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Настоящее Положение «Об условиях оплаты труда лиц, замещающих муниципальные должности и лиц, замещающих должности муниципальной службы в органах местного самоуправления Иранского сельского поселения» (далее – Положение) разработано в соответствии с Бюджетным кодексом Российской Федерации, Трудовым </w:t>
      </w:r>
      <w:hyperlink r:id="rId7" w:tooltip="&quot;Трудовой кодекс Российской Федерации&quot; от 30.12.2001 N 197-ФЗ (ред. от 23.07.2013) (с изм. и доп., вступающими в силу с 01.09.2013){КонсультантПлюс}" w:history="1">
        <w:r w:rsidRPr="00F804A3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F804A3">
        <w:rPr>
          <w:rFonts w:ascii="Times New Roman" w:hAnsi="Times New Roman" w:cs="Times New Roman"/>
          <w:sz w:val="27"/>
          <w:szCs w:val="27"/>
        </w:rPr>
        <w:t xml:space="preserve"> Российской Федерации, Федеральным </w:t>
      </w:r>
      <w:hyperlink r:id="rId8" w:tooltip="Федеральный закон от 02.03.2007 N 25-ФЗ (ред. от 02.07.2013) &quot;О муниципальной службе в Российской Федерации&quot;{КонсультантПлюс}" w:history="1">
        <w:r w:rsidRPr="00F804A3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F804A3">
        <w:rPr>
          <w:rFonts w:ascii="Times New Roman" w:hAnsi="Times New Roman" w:cs="Times New Roman"/>
          <w:sz w:val="27"/>
          <w:szCs w:val="27"/>
        </w:rPr>
        <w:t xml:space="preserve"> от 02.03.2007 №25-ФЗ «О муниципальной службе в Российской Федерации», Законом Республики Северная Осетия-Алания от 31.03.2008 №7-РЗ «О муниципальной службе в Республике Северная Осетия-Алания», Законом Республики Северная Осетия-Алания от 07.11.2008 №48-РЗ «О Реестре муниципальных должностей и Реестре должностей муниципальной службы в Республике Северная Осетия-Алания» в целях определения размеров и условий оплаты труда лиц, замещающих муниципальные должности и лиц, замещающих должности муниципальной службы в органах местного самоуправления Иранского сельского поселения.</w:t>
      </w:r>
    </w:p>
    <w:p w14:paraId="3718BD6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B27FC4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1. Оплата труда лиц, замещающих муниципальные должности в органах местного самоуправления Иранского сельского поселения</w:t>
      </w:r>
    </w:p>
    <w:p w14:paraId="5805148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5F1E48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1.1. Оплата труда лиц, замещающих муниципальные должности в органах местного самоуправления Иранского сельского поселения, производится в виде денежного вознаграждения и иных выплат, предусмотренных настоящим Положением.</w:t>
      </w:r>
    </w:p>
    <w:p w14:paraId="3BD9B6B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1.2. В составе денежного вознаграждения лиц, указанных в пункте 1 настоящей статьи учитывается должностной оклад.</w:t>
      </w:r>
    </w:p>
    <w:p w14:paraId="2A43348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1.3. Дополнительно к денежному </w:t>
      </w:r>
      <w:r w:rsidRPr="00F804A3">
        <w:rPr>
          <w:rFonts w:ascii="Times New Roman" w:hAnsi="Times New Roman" w:cs="Times New Roman"/>
          <w:bCs/>
          <w:sz w:val="27"/>
          <w:szCs w:val="27"/>
        </w:rPr>
        <w:t xml:space="preserve">вознаграждению выплачивается </w:t>
      </w:r>
      <w:r w:rsidRPr="00F804A3">
        <w:rPr>
          <w:rFonts w:ascii="Times New Roman" w:hAnsi="Times New Roman" w:cs="Times New Roman"/>
          <w:sz w:val="27"/>
          <w:szCs w:val="27"/>
        </w:rPr>
        <w:t>ежемесячное денежное поощрение и ежеквартальное денежное поощрение.</w:t>
      </w:r>
    </w:p>
    <w:p w14:paraId="6F4281F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580F50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2. Оплата труда лиц, замещающих должности муниципальной службы в органах местного самоуправления Иранского сельского поселения</w:t>
      </w:r>
    </w:p>
    <w:p w14:paraId="1F445FE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D20561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2.1. Оплата труда </w:t>
      </w:r>
      <w:r w:rsidR="00F804A3" w:rsidRPr="00F804A3">
        <w:rPr>
          <w:rFonts w:ascii="Times New Roman" w:hAnsi="Times New Roman" w:cs="Times New Roman"/>
          <w:sz w:val="27"/>
          <w:szCs w:val="27"/>
        </w:rPr>
        <w:t xml:space="preserve">лиц, замещающих должности муниципальной службы (далее по тексту – муниципальных служащих) </w:t>
      </w:r>
      <w:r w:rsidRPr="00F804A3">
        <w:rPr>
          <w:rFonts w:ascii="Times New Roman" w:hAnsi="Times New Roman" w:cs="Times New Roman"/>
          <w:sz w:val="27"/>
          <w:szCs w:val="27"/>
        </w:rPr>
        <w:t>в органах местного самоуправления Иранского сельского поселения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 по замещаемой должности муниципальной службы в органах местного самоуправления Иранского сельского поселения.</w:t>
      </w:r>
    </w:p>
    <w:p w14:paraId="7C93B87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2.2. Денежное содержание муниципальных служащих состоит из:</w:t>
      </w:r>
    </w:p>
    <w:p w14:paraId="4A19E1E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месячного оклада муниципального служащего в соответствии с замещаемой должностью муниципальной службы (далее – должностной оклад);</w:t>
      </w:r>
    </w:p>
    <w:p w14:paraId="5DFC988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ежемесячных и иных дополнительных выплат (далее – дополнительные выплаты);</w:t>
      </w:r>
    </w:p>
    <w:p w14:paraId="3E759BE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- </w:t>
      </w:r>
      <w:r w:rsidRPr="00F804A3">
        <w:rPr>
          <w:rFonts w:ascii="Times New Roman" w:eastAsia="Calibri" w:hAnsi="Times New Roman" w:cs="Times New Roman"/>
          <w:sz w:val="27"/>
          <w:szCs w:val="27"/>
          <w:lang w:eastAsia="en-US"/>
        </w:rPr>
        <w:t>месячного оклада муниципального служащего в соответствии с присвоенным ему классным чином муниципальной службы (далее - оклад за классный чин).</w:t>
      </w:r>
    </w:p>
    <w:p w14:paraId="40EA298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2.3. К дополнительным выплатам относятся:</w:t>
      </w:r>
    </w:p>
    <w:p w14:paraId="7249217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1) ежемесячная надбавка к должностному окладу за классный чин;</w:t>
      </w:r>
    </w:p>
    <w:p w14:paraId="7A96069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2) ежемесячная надбавка к должностному окладу за выслугу лет на муниципальной службе;</w:t>
      </w:r>
    </w:p>
    <w:p w14:paraId="6887640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3) ежемесячная надбавка к должностному окладу за особые условия муниципальной службы;</w:t>
      </w:r>
    </w:p>
    <w:p w14:paraId="2D167CE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4) премии за выполнение особо важных и сложных заданий;</w:t>
      </w:r>
    </w:p>
    <w:p w14:paraId="52C166A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5) ежемесячное денежное поощрение;</w:t>
      </w:r>
    </w:p>
    <w:p w14:paraId="608C073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6) единовременная выплата при предоставлении ежегодного оплачиваемого отпуска;</w:t>
      </w:r>
    </w:p>
    <w:p w14:paraId="76FE583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7) доплаты за дополнительную работу;</w:t>
      </w:r>
    </w:p>
    <w:p w14:paraId="168B4AD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8) премирование;</w:t>
      </w:r>
    </w:p>
    <w:p w14:paraId="78C3D72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9) материальная помощь;</w:t>
      </w:r>
    </w:p>
    <w:p w14:paraId="0C20D47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10) иные выплаты.</w:t>
      </w:r>
    </w:p>
    <w:p w14:paraId="6283E48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2.4. Дополнительные выплаты вводятся в целях повышения эффективности деятельности работников, ответственности и заинтересованности в реализации возложенных на них задач, улучшения качества выполняемой работы и укрепления трудовой и исполнительской дисциплины.</w:t>
      </w:r>
    </w:p>
    <w:p w14:paraId="78E2B5D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2.5. Дополнительные выплаты могут устанавливаться за счет средств фонда оплаты труда, предусмотренного на содержание органов местного самоуправления, образующихся из-за наличия вакантных должностей в штатном расписании.</w:t>
      </w:r>
    </w:p>
    <w:p w14:paraId="2C676FD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73A90D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Style w:val="blk"/>
          <w:rFonts w:ascii="Times New Roman" w:hAnsi="Times New Roman" w:cs="Times New Roman"/>
          <w:b/>
          <w:sz w:val="27"/>
          <w:szCs w:val="27"/>
        </w:rPr>
        <w:t>Статья 3. Должностной оклад, денежное вознаграждение</w:t>
      </w:r>
    </w:p>
    <w:p w14:paraId="3CD3DDCD" w14:textId="77777777" w:rsidR="006447F7" w:rsidRPr="00F804A3" w:rsidRDefault="006447F7" w:rsidP="006447F7">
      <w:pPr>
        <w:spacing w:after="0"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26F0DCD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3.1. Должностной оклад муниципальных служащих, денежное вознаграждение лица, замещающего муниципальную должность - фиксированный размер оплаты труда за календарный месяц без учета ежемесячных и иных дополнительных выплат за полностью отработанный месяц по производственному календарю.</w:t>
      </w:r>
    </w:p>
    <w:p w14:paraId="0153DB2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3.2. Должностной оклад муниципальных служащих, денежное вознаграждение лица, замещающего муниципальную должность, устанавливается в абсолютном размере (рублях), и выплачивается пропорционально отработанному времени для данного месяца по производственному календарю на основании табеля учета рабочего времени.</w:t>
      </w:r>
    </w:p>
    <w:p w14:paraId="090B148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3.3. Размеры должностных окладов муниципальных служащих по должностям муниципальной службы, денежное вознаграждение лица, замещающего муниципальную должность, ежегодно устанавливаются (индексируются) на основании решения Собрания представителей Иранского сельского поселения о бюджете муниципального образования на соответствующий финансовый год с учетом уровня инфляции (потребительских цен).</w:t>
      </w:r>
    </w:p>
    <w:p w14:paraId="091E483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3.4. При составлении проекта бюджета муниципального образования на очередной финансовый год формирование фондов оплаты труда лиц, замещающих муниципальные должности, а также фондов оплаты труда муниципальных служащих на очередной финансовый год производится с учетом планируемого коэффициента увеличения (индексации) размеров ежемесячного денежного вознаграждения по муниципальным должностям и размеров должностных окладов муниципальных служащих на соответствующий финансовый год.</w:t>
      </w:r>
    </w:p>
    <w:p w14:paraId="69C569E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57C345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4. Ежемесячная надбавка к должностному окладу за классный чин</w:t>
      </w:r>
    </w:p>
    <w:p w14:paraId="18F0F45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EDA049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bCs/>
          <w:sz w:val="27"/>
          <w:szCs w:val="27"/>
        </w:rPr>
        <w:t xml:space="preserve">4.1. Ежемесячная надбавка к должностному окладу за классный чин муниципальной службы устанавливается распоряжением в соответствии с присвоенным муниципальному служащему классным чином </w:t>
      </w:r>
      <w:r w:rsidRPr="00F804A3">
        <w:rPr>
          <w:rFonts w:ascii="Times New Roman" w:hAnsi="Times New Roman" w:cs="Times New Roman"/>
          <w:sz w:val="27"/>
          <w:szCs w:val="27"/>
        </w:rPr>
        <w:t>и производится со дня присвоения муниципальному служащему соответствующего классного чина.</w:t>
      </w:r>
    </w:p>
    <w:p w14:paraId="3CF013E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4.2. Классные чины муниципальным служащим присваиваются в порядке, установленном действующим законодательством о муниципальной службе в Республике Северная Осетия-Алания.</w:t>
      </w:r>
    </w:p>
    <w:p w14:paraId="6137DA4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4.3. Надбавка к должностному окладу в соответствии с присвоенным муниципальному служащему классным чином устанавливается в абсолютном размере (рублях), в соответствии с присвоенным муниципальному служащему классным чином и выплачивается пропорционально отработанному времени на основании табеля учета рабочего времени.</w:t>
      </w:r>
    </w:p>
    <w:p w14:paraId="36BDEEC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F7EDE8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5. Ежемесячная надбавка к должностному окладу за выслугу лет на муниципальной службе</w:t>
      </w:r>
    </w:p>
    <w:p w14:paraId="312ABEE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FEA54B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Ежемесячная надбавка к должностному окладу за выслугу лет на муниципальной службе устанавливается в следующих размерах при стаже муниципальной службы:</w:t>
      </w:r>
    </w:p>
    <w:p w14:paraId="6BC0140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одного до пяти лет – 10 процентов должностного оклада;</w:t>
      </w:r>
    </w:p>
    <w:p w14:paraId="42CCD81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пяти до десяти лет – 15 процентов должностного оклада;</w:t>
      </w:r>
    </w:p>
    <w:p w14:paraId="478B915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десяти до пятнадцати лет – 20 процентов должностного оклада;</w:t>
      </w:r>
    </w:p>
    <w:p w14:paraId="5053E1B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свыше пятнадцати лет – 30 процентов должностного оклада.</w:t>
      </w:r>
    </w:p>
    <w:p w14:paraId="3D080AC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891EBB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6. Ежемесячная надбавка к должностному окладу муниципальных служащих за особые условия муниципальной службы</w:t>
      </w:r>
    </w:p>
    <w:p w14:paraId="110E09D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29BE53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6.1. Под особыми условиями муниципальной службы, работы следует понимать повышенную интенсивность исполнения служебных обязанностей, требующую наличия высокой квалификации и особой степени ответственности, обусловленную в кратчайшие сроки поручений, с обязательным соблюдением качественного исполнения, а также за проявление при этом инициативы к выполнению поручений.</w:t>
      </w:r>
    </w:p>
    <w:p w14:paraId="11B4D7E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6.2. Размер ежемесячной надбавки определяется в зависимости от степени сложности и напряженности выполняемой работы и не может превышать 200 процентов должностного оклада, и не может быть менее 50 процентов должностного оклада.</w:t>
      </w:r>
    </w:p>
    <w:p w14:paraId="61CB94D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6.3. Ежемесячная надбавка к должностному окладу муниципальных служащих за особые условия муниципальной службы устанавливается в следующих размерах:</w:t>
      </w:r>
    </w:p>
    <w:p w14:paraId="5A1A6A8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1) по высшей группе должностей муниципальной службы – в размере 150 процентов должностного оклада;</w:t>
      </w:r>
    </w:p>
    <w:p w14:paraId="4275962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2) по главной группе должностей муниципальной службы – в </w:t>
      </w:r>
      <w:r w:rsidR="006B4F8E">
        <w:rPr>
          <w:rFonts w:ascii="Times New Roman" w:hAnsi="Times New Roman" w:cs="Times New Roman"/>
          <w:sz w:val="27"/>
          <w:szCs w:val="27"/>
        </w:rPr>
        <w:t>размере 12</w:t>
      </w:r>
      <w:r w:rsidRPr="00F804A3">
        <w:rPr>
          <w:rFonts w:ascii="Times New Roman" w:hAnsi="Times New Roman" w:cs="Times New Roman"/>
          <w:sz w:val="27"/>
          <w:szCs w:val="27"/>
        </w:rPr>
        <w:t>0 процентов должностного оклада;</w:t>
      </w:r>
    </w:p>
    <w:p w14:paraId="340D6F1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3) по ведущей группе должностей мун</w:t>
      </w:r>
      <w:r w:rsidR="006B4F8E">
        <w:rPr>
          <w:rFonts w:ascii="Times New Roman" w:hAnsi="Times New Roman" w:cs="Times New Roman"/>
          <w:sz w:val="27"/>
          <w:szCs w:val="27"/>
        </w:rPr>
        <w:t>иципальной службы – в размере 9</w:t>
      </w:r>
      <w:r w:rsidRPr="00F804A3">
        <w:rPr>
          <w:rFonts w:ascii="Times New Roman" w:hAnsi="Times New Roman" w:cs="Times New Roman"/>
          <w:sz w:val="27"/>
          <w:szCs w:val="27"/>
        </w:rPr>
        <w:t>0 процентов должностного оклада;</w:t>
      </w:r>
    </w:p>
    <w:p w14:paraId="026ABB6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4) по старшей группе должностей му</w:t>
      </w:r>
      <w:r w:rsidR="006B4F8E">
        <w:rPr>
          <w:rFonts w:ascii="Times New Roman" w:hAnsi="Times New Roman" w:cs="Times New Roman"/>
          <w:sz w:val="27"/>
          <w:szCs w:val="27"/>
        </w:rPr>
        <w:t>ниципальной службы – в размере 6</w:t>
      </w:r>
      <w:r w:rsidRPr="00F804A3">
        <w:rPr>
          <w:rFonts w:ascii="Times New Roman" w:hAnsi="Times New Roman" w:cs="Times New Roman"/>
          <w:sz w:val="27"/>
          <w:szCs w:val="27"/>
        </w:rPr>
        <w:t>0 процентов должностного оклада;</w:t>
      </w:r>
    </w:p>
    <w:p w14:paraId="53A49BF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5) по младшей группе должностей муниципальной службы – в размере 60 процентов должностного оклада.</w:t>
      </w:r>
    </w:p>
    <w:p w14:paraId="6D01018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AA4162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7. Премии за выполнение особо важных и сложных заданий</w:t>
      </w:r>
    </w:p>
    <w:p w14:paraId="63F35B2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9FC670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7.1. Муниципальные служащие администрации, лица, замещающие муниципальные должности Иранского сельского поселения, могут быть премированы за выполнение особо важных и сложных заданий с учетом обеспечения задач и функций органов местного самоуправления Иранского сельского поселения.</w:t>
      </w:r>
    </w:p>
    <w:p w14:paraId="3308F6B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7.2. Под особо важными и сложными заданиями понимаются задания, связанные со срочной разработкой нормативных актов, с участием в организации и проведении мероприятий, имеющих местный, районный, республиканский, федеральный или международный характер, а также другие задания, обеспечивающие выполнение функций органами местного самоуправления поселения по решению вопросов местного значения муниципального образования с обязательным соблюдением качества их исполнения, внедрение новых форм и методов в работе, проявленную при этом инициативу и творческий подход, оперативность и профессионализм, достижение значимых результатов в ходе выполнения должностных обязанностей, выполнение с надлежащим качеством дополнительных обязанностей в связи с отсутствием муниципального служащего.</w:t>
      </w:r>
    </w:p>
    <w:p w14:paraId="79EDCAC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7.3. Премирование муниципальных служащих, лиц, замещающих муниципальные должности, производится за счет средств, предусмотренных на указанные цели при формировании фонда оплаты труда, а также за счет экономии фонда оплаты труда на основании распоряжения главы администрации.</w:t>
      </w:r>
    </w:p>
    <w:p w14:paraId="32884D1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7.4. Размер премии за выполнение особо важных и сложных заданий устанавливается персонально в процентах к должностному окладу, денежному вознаграждению или в суммовом выражении (рублях) исходя из результатов деятельности конкретных работников. Размер премии не может превышать 6 (шести) должностных окладов, денежных вознаграждений в календарный год по каждому из работников.</w:t>
      </w:r>
    </w:p>
    <w:p w14:paraId="32034D3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7.5. Размер премии, выплачиваемой муниципальному служащему, определяется в зависимости от результатов его деятельности и оценивается по следующим показателям:</w:t>
      </w:r>
    </w:p>
    <w:p w14:paraId="43B7191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досрочное выполнение на высоком профессиональном уровне конкретных поручений и заданий непосредственных руководителей, реализация которых имеет важное значение для Иранского сельского поселения;</w:t>
      </w:r>
    </w:p>
    <w:p w14:paraId="624A71D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- проявление инициативы в подготовке и выработке комплекса мероприятий по выполнению особо важных и сложных заданий;</w:t>
      </w:r>
    </w:p>
    <w:p w14:paraId="5CFDB02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степень сложности и важности выполнения порученных заданий;</w:t>
      </w:r>
    </w:p>
    <w:p w14:paraId="0B5A9ADD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своевременная и четкая организация деятельности работников по выполнению особо важных и сложных заданий.</w:t>
      </w:r>
    </w:p>
    <w:p w14:paraId="2DF3BE9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AE38A6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8. Ежемесячное денежное поощрение</w:t>
      </w:r>
    </w:p>
    <w:p w14:paraId="0642AD8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707C86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8.1. Ежемесячное денежное поощрение является формой материального стимулирования добросовестного выполнения служебных обязанностей по замещаемой должности муниципальной службы.</w:t>
      </w:r>
    </w:p>
    <w:p w14:paraId="10A0897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8.2. Размер ежемесячного денежного поощрения устанавливается в процентах к должностному окладу, денежному вознаграждению и зависит от качества выполнения муниципальным служащим, лицом, замещающим муниципальную должность служебных обязанностей, личного трудового вклада в общие результаты деятельности и выплачивается в размере не более 200 процентов от установленного должностного оклада, денежного вознаграждения в месяц.</w:t>
      </w:r>
    </w:p>
    <w:p w14:paraId="79C55BF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8.3. Муниципальным служащим выплачивается ежемесячное денежное поощрение в следующих размерах:</w:t>
      </w:r>
    </w:p>
    <w:p w14:paraId="2366CBA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1) по высшей группе должностей муниципальной службы – в размере 1,9 должностного оклада;</w:t>
      </w:r>
    </w:p>
    <w:p w14:paraId="399ECDB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2) по главной группе должностей муниципальной службы – в размере 1,8 должностного оклада;</w:t>
      </w:r>
    </w:p>
    <w:p w14:paraId="1C467A0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3) по ведущей группе должностей муниципальной службы – в размере 1,7 должностного оклада;</w:t>
      </w:r>
    </w:p>
    <w:p w14:paraId="56C3961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4) по старшей группе должностей муниципальной службы – в размере 1,6 должностного оклада;</w:t>
      </w:r>
    </w:p>
    <w:p w14:paraId="2861B16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5) по младшей группе должностей муниципальной службы – в размере 1,5 должностного оклада.</w:t>
      </w:r>
    </w:p>
    <w:p w14:paraId="46DF3CA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8.4. Основными критериями, определяющими возможность выплаты ежемесячного поощрения муниципальному служащему, лицу, замещающему муниципальную должность, являются:</w:t>
      </w:r>
    </w:p>
    <w:p w14:paraId="7D264E5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8.5. Для лица, замещающего муниципальную должность:</w:t>
      </w:r>
    </w:p>
    <w:p w14:paraId="41978B7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добросовестное и качественное исполнение полномочий, предусмотренных законодательством Российской Федерации, Уставом Иранского сельского поселения;</w:t>
      </w:r>
    </w:p>
    <w:p w14:paraId="6DCE087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обеспечение стабильной ситуации на территории Иранского сельского поселения;</w:t>
      </w:r>
    </w:p>
    <w:p w14:paraId="14273B2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организация своевременного осуществления полномочий по решению вопросов местного значения и отдельных государственных полномочий;</w:t>
      </w:r>
    </w:p>
    <w:p w14:paraId="40145DE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своевременное, в пределах своих полномочий, рассмотрение обращений граждан и организаций и принятие по ним решений в порядке, установленном законом Российской федерации и Республики Северная Осетия-Алания;</w:t>
      </w:r>
    </w:p>
    <w:p w14:paraId="6862EC2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соблюдение норм служебной этики.</w:t>
      </w:r>
    </w:p>
    <w:p w14:paraId="360AD62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8.6. Для муниципальных служащих администрации:</w:t>
      </w:r>
    </w:p>
    <w:p w14:paraId="58C6A0A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добросовестное и качественное исполнение должностных обязанностей, высокие личные показатели по службе;</w:t>
      </w:r>
    </w:p>
    <w:p w14:paraId="570D5A7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- своевременное выполнение распоряжений и указаний, вышестоящих в порядке подчиненности руководителей;</w:t>
      </w:r>
    </w:p>
    <w:p w14:paraId="36546B7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качественное и своевременное представление информации и сведений вышестоящим руководителям;</w:t>
      </w:r>
    </w:p>
    <w:p w14:paraId="5FAC4F3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14:paraId="70688CC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поддержание квалификации на уровне, достаточном для исполнения должностных обязанностей;</w:t>
      </w:r>
    </w:p>
    <w:p w14:paraId="75EEBD2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соблюдение норм служебной этики.</w:t>
      </w:r>
    </w:p>
    <w:p w14:paraId="62DABCC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C883E9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9. Единовременная выплата при предоставлении ежегодного оплачиваемого отпуска и материальная помощь</w:t>
      </w:r>
    </w:p>
    <w:p w14:paraId="11D6C23D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6E6506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9.1. Лицам, указанным в пункте 1 статьи 1 настоящего решения, выплачивается единовременная выплата при предоставлении ежегодного оплачиваемого отпуска в размере полуторамесячного вознаграждения.</w:t>
      </w:r>
    </w:p>
    <w:p w14:paraId="7CA8ADF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9.2. Муниципальному служащему выплачивается единовременная выплата при предоставлении ежегодного оплачиваемого отпуска в размере трех должностных окладов в год и материальная помощь в размере двух должностных окладов в год.</w:t>
      </w:r>
    </w:p>
    <w:p w14:paraId="6E265EC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10DE85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10. Доплаты за дополнительную работу</w:t>
      </w:r>
    </w:p>
    <w:p w14:paraId="1D97C79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62D0F89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10.1. Муниципальным служащим администрации Иранского сельского поселения могут устанавливаться следующие доплаты:</w:t>
      </w:r>
    </w:p>
    <w:p w14:paraId="05DCD78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804A3">
        <w:rPr>
          <w:rFonts w:ascii="Times New Roman" w:hAnsi="Times New Roman" w:cs="Times New Roman"/>
          <w:bCs/>
          <w:sz w:val="27"/>
          <w:szCs w:val="27"/>
        </w:rPr>
        <w:t>- за совмещение должностей;</w:t>
      </w:r>
    </w:p>
    <w:p w14:paraId="04450B6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- за исполнение обязанностей временно отсутствующего работника;</w:t>
      </w:r>
    </w:p>
    <w:p w14:paraId="67D2E1C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7"/>
          <w:szCs w:val="27"/>
        </w:rPr>
      </w:pPr>
      <w:r w:rsidRPr="00F804A3">
        <w:rPr>
          <w:rFonts w:ascii="Times New Roman" w:hAnsi="Times New Roman" w:cs="Times New Roman"/>
          <w:bCs/>
          <w:sz w:val="27"/>
          <w:szCs w:val="27"/>
        </w:rPr>
        <w:t xml:space="preserve">- за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увеличение объема работы;</w:t>
      </w:r>
    </w:p>
    <w:p w14:paraId="202B8E9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 xml:space="preserve">- </w:t>
      </w:r>
      <w:r w:rsidRPr="00F804A3">
        <w:rPr>
          <w:rFonts w:ascii="Times New Roman" w:hAnsi="Times New Roman" w:cs="Times New Roman"/>
          <w:sz w:val="27"/>
          <w:szCs w:val="27"/>
        </w:rPr>
        <w:t>за работу в выходные и нерабочие праздничные дни.</w:t>
      </w:r>
    </w:p>
    <w:p w14:paraId="4209284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10.2. За совмещение должностей муниципальному служащему устанавливается доплата, при наличии вакантной должности, и может быть поручена муниципальному служащему только с его письменного согласия.</w:t>
      </w:r>
    </w:p>
    <w:p w14:paraId="745A9F8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Доплата начисляется в соответствии с фактически отработанным временем, то есть если муниципальный служащий совмещал должность не полный календарный месяц, то дополнительная оплата начисляется только за период совмещения. Доплата выплачивается в течение всего периода</w:t>
      </w:r>
      <w:r w:rsidRPr="00F804A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F804A3">
        <w:rPr>
          <w:rFonts w:ascii="Times New Roman" w:hAnsi="Times New Roman" w:cs="Times New Roman"/>
          <w:sz w:val="27"/>
          <w:szCs w:val="27"/>
        </w:rPr>
        <w:t>совмещения должностей.</w:t>
      </w:r>
    </w:p>
    <w:p w14:paraId="53A5F9C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Размер доплаты за совмещение должностей муниципальному служащему устанавливается в процентах от должностного оклада по основной работе или от должностного оклада по совмещаемой должности, либо в суммовом выражении (рублях) за полный календарный месяц по соглашению сторон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>с учетом содержания и (или) объема работы</w:t>
      </w:r>
    </w:p>
    <w:p w14:paraId="216CCA2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Муниципальный служащий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 xml:space="preserve">выполняет работу по совмещаемой должности </w:t>
      </w:r>
      <w:r w:rsidRPr="00F804A3">
        <w:rPr>
          <w:rFonts w:ascii="Times New Roman" w:hAnsi="Times New Roman" w:cs="Times New Roman"/>
          <w:sz w:val="27"/>
          <w:szCs w:val="27"/>
        </w:rPr>
        <w:t>в пределах установленной для основной работы продолжительности рабочего времени, за счет интенсивности (уплотнения) работы в течение рабочего дня и</w:t>
      </w: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освобождается от выполнения собственных трудовых обязанностей, предусмотренных должностной инструкцией.</w:t>
      </w:r>
    </w:p>
    <w:p w14:paraId="6594C34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lastRenderedPageBreak/>
        <w:t>10.3. За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 xml:space="preserve"> исполнение обязанностей временно отсутствующего работника</w:t>
      </w:r>
      <w:r w:rsidRPr="00F804A3">
        <w:rPr>
          <w:rFonts w:ascii="Times New Roman" w:hAnsi="Times New Roman" w:cs="Times New Roman"/>
          <w:sz w:val="27"/>
          <w:szCs w:val="27"/>
        </w:rPr>
        <w:t xml:space="preserve"> муниципальному служащему устанавливается доплата, при </w:t>
      </w: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>временном отсутствии на работе в связи с отпуском, болезнью, либо по иным причинам, работника в связи с чем, его должностные обязанности выполняются другим сотрудником</w:t>
      </w:r>
      <w:r w:rsidRPr="00F804A3">
        <w:rPr>
          <w:rFonts w:ascii="Times New Roman" w:hAnsi="Times New Roman" w:cs="Times New Roman"/>
          <w:sz w:val="27"/>
          <w:szCs w:val="27"/>
        </w:rPr>
        <w:t>, и может быть поручена муниципальному служащему только с его письменного согласия.</w:t>
      </w:r>
    </w:p>
    <w:p w14:paraId="1713D3E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Доплата начисляется в соответствии с фактически отработанным временем, то есть если муниципальный служащий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исполнял обязанности временно отсутствующего работника</w:t>
      </w:r>
      <w:r w:rsidRPr="00F804A3">
        <w:rPr>
          <w:rFonts w:ascii="Times New Roman" w:hAnsi="Times New Roman" w:cs="Times New Roman"/>
          <w:sz w:val="27"/>
          <w:szCs w:val="27"/>
        </w:rPr>
        <w:t xml:space="preserve"> не полный календарный месяц, то дополнительная оплата начисляется только за период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исполнение обязанностей</w:t>
      </w:r>
      <w:r w:rsidRPr="00F804A3">
        <w:rPr>
          <w:rFonts w:ascii="Times New Roman" w:hAnsi="Times New Roman" w:cs="Times New Roman"/>
          <w:sz w:val="27"/>
          <w:szCs w:val="27"/>
        </w:rPr>
        <w:t>. Доплата выплачивается в течение всего периода исполнения обязанностей временно отсутствующего работника.</w:t>
      </w:r>
    </w:p>
    <w:p w14:paraId="6EB53AB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Размер доплаты за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исполнение обязанностей временно отсутствующего работника</w:t>
      </w:r>
      <w:r w:rsidRPr="00F804A3">
        <w:rPr>
          <w:rFonts w:ascii="Times New Roman" w:hAnsi="Times New Roman" w:cs="Times New Roman"/>
          <w:sz w:val="27"/>
          <w:szCs w:val="27"/>
        </w:rPr>
        <w:t xml:space="preserve"> муниципальному служащему устанавливается в процентах от должностного оклада по основной работе или от должностного оклада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временно отсутствующего работника</w:t>
      </w:r>
      <w:r w:rsidRPr="00F804A3">
        <w:rPr>
          <w:rFonts w:ascii="Times New Roman" w:hAnsi="Times New Roman" w:cs="Times New Roman"/>
          <w:sz w:val="27"/>
          <w:szCs w:val="27"/>
        </w:rPr>
        <w:t xml:space="preserve">, либо в суммовом выражении (рублях) за полный календарный месяц по соглашению сторон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>с учетом содержания и (или) объема работы.</w:t>
      </w:r>
    </w:p>
    <w:p w14:paraId="3999F9E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Муниципальный служащий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 xml:space="preserve">выполняет работу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временно отсутствующего работника</w:t>
      </w:r>
      <w:r w:rsidRPr="00F804A3">
        <w:rPr>
          <w:rFonts w:ascii="Times New Roman" w:hAnsi="Times New Roman" w:cs="Times New Roman"/>
          <w:sz w:val="27"/>
          <w:szCs w:val="27"/>
          <w:lang w:val="de-DE"/>
        </w:rPr>
        <w:t xml:space="preserve"> </w:t>
      </w:r>
      <w:r w:rsidRPr="00F804A3">
        <w:rPr>
          <w:rFonts w:ascii="Times New Roman" w:hAnsi="Times New Roman" w:cs="Times New Roman"/>
          <w:sz w:val="27"/>
          <w:szCs w:val="27"/>
        </w:rPr>
        <w:t>в пределах установленной для основной работы продолжительности рабочего времени, за счет интенсивности (уплотнения) работы в течение рабочего дня и</w:t>
      </w: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освобождается от выполнения собственных трудовых обязанностей, предусмотренных должностной инструкцией.</w:t>
      </w:r>
    </w:p>
    <w:p w14:paraId="6315367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10.4. За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 xml:space="preserve"> увеличение объема работы</w:t>
      </w:r>
      <w:r w:rsidRPr="00F804A3">
        <w:rPr>
          <w:rFonts w:ascii="Times New Roman" w:hAnsi="Times New Roman" w:cs="Times New Roman"/>
          <w:sz w:val="27"/>
          <w:szCs w:val="27"/>
        </w:rPr>
        <w:t xml:space="preserve"> муниципальному служащему устанавливается доплата, </w:t>
      </w:r>
      <w:r w:rsidRPr="00F804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когда помимо основной работы, сотруднику поручают дополнительный объем работы по его же специализации,</w:t>
      </w:r>
      <w:r w:rsidRPr="00F804A3">
        <w:rPr>
          <w:rFonts w:ascii="Times New Roman" w:hAnsi="Times New Roman" w:cs="Times New Roman"/>
          <w:sz w:val="27"/>
          <w:szCs w:val="27"/>
        </w:rPr>
        <w:t xml:space="preserve"> </w:t>
      </w:r>
      <w:r w:rsidRPr="00F804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которая изначально не установлена трудовым договором, в случае, </w:t>
      </w:r>
      <w:r w:rsidRPr="00F804A3">
        <w:rPr>
          <w:rFonts w:ascii="Times New Roman" w:hAnsi="Times New Roman" w:cs="Times New Roman"/>
          <w:color w:val="000000"/>
          <w:sz w:val="27"/>
          <w:szCs w:val="27"/>
        </w:rPr>
        <w:t>когда в учреждении нет дополнительной штатной единицы,</w:t>
      </w:r>
      <w:r w:rsidRPr="00F804A3">
        <w:rPr>
          <w:rFonts w:ascii="Times New Roman" w:hAnsi="Times New Roman" w:cs="Times New Roman"/>
          <w:sz w:val="27"/>
          <w:szCs w:val="27"/>
        </w:rPr>
        <w:t xml:space="preserve"> и может быть поручена муниципальному служащему только с его письменного согласия.</w:t>
      </w:r>
    </w:p>
    <w:p w14:paraId="3FD820E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Доплата </w:t>
      </w:r>
      <w:r w:rsidR="00F804A3" w:rsidRPr="00F804A3">
        <w:rPr>
          <w:rFonts w:ascii="Times New Roman" w:hAnsi="Times New Roman" w:cs="Times New Roman"/>
          <w:sz w:val="27"/>
          <w:szCs w:val="27"/>
        </w:rPr>
        <w:t xml:space="preserve">может </w:t>
      </w:r>
      <w:r w:rsidRPr="00F804A3">
        <w:rPr>
          <w:rFonts w:ascii="Times New Roman" w:hAnsi="Times New Roman" w:cs="Times New Roman"/>
          <w:sz w:val="27"/>
          <w:szCs w:val="27"/>
        </w:rPr>
        <w:t>устанавлива</w:t>
      </w:r>
      <w:r w:rsidR="00F804A3" w:rsidRPr="00F804A3">
        <w:rPr>
          <w:rFonts w:ascii="Times New Roman" w:hAnsi="Times New Roman" w:cs="Times New Roman"/>
          <w:sz w:val="27"/>
          <w:szCs w:val="27"/>
        </w:rPr>
        <w:t>ться</w:t>
      </w:r>
      <w:r w:rsidRPr="00F804A3">
        <w:rPr>
          <w:rFonts w:ascii="Times New Roman" w:hAnsi="Times New Roman" w:cs="Times New Roman"/>
          <w:sz w:val="27"/>
          <w:szCs w:val="27"/>
        </w:rPr>
        <w:t xml:space="preserve"> за работу с архивными документами администрации местного самоуправления Иранского сельского поселения, за работу по кадровым вопросам администрации местного самоуправления Иранского сельского поселения</w:t>
      </w:r>
      <w:r w:rsidR="00F804A3" w:rsidRPr="00F804A3">
        <w:rPr>
          <w:rFonts w:ascii="Times New Roman" w:hAnsi="Times New Roman" w:cs="Times New Roman"/>
          <w:sz w:val="27"/>
          <w:szCs w:val="27"/>
        </w:rPr>
        <w:t>, за ведение похозяйственных книг в электронном виде</w:t>
      </w:r>
      <w:r w:rsidRPr="00F804A3">
        <w:rPr>
          <w:rFonts w:ascii="Times New Roman" w:hAnsi="Times New Roman" w:cs="Times New Roman"/>
          <w:sz w:val="27"/>
          <w:szCs w:val="27"/>
        </w:rPr>
        <w:t xml:space="preserve"> и другим направлениям деятельности администрации местного самоуправления Иранского сельского поселения.</w:t>
      </w:r>
    </w:p>
    <w:p w14:paraId="6172AF9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Размер доплаты за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увеличение объема работы</w:t>
      </w:r>
      <w:r w:rsidRPr="00F804A3">
        <w:rPr>
          <w:rFonts w:ascii="Times New Roman" w:hAnsi="Times New Roman" w:cs="Times New Roman"/>
          <w:sz w:val="27"/>
          <w:szCs w:val="27"/>
        </w:rPr>
        <w:t xml:space="preserve"> муниципальному служащему устанавливается в процентах от должностного оклада по занимаемой должности, либо в суммовом выражении (рублях) за полный календарный месяц по соглашению сторон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>с учетом объема работы.</w:t>
      </w:r>
    </w:p>
    <w:p w14:paraId="07C7B2E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Муниципальный служащий </w:t>
      </w:r>
      <w:r w:rsidRPr="00F804A3">
        <w:rPr>
          <w:rStyle w:val="blk"/>
          <w:rFonts w:ascii="Times New Roman" w:hAnsi="Times New Roman" w:cs="Times New Roman"/>
          <w:sz w:val="27"/>
          <w:szCs w:val="27"/>
        </w:rPr>
        <w:t xml:space="preserve">выполняет </w:t>
      </w:r>
      <w:r w:rsidRPr="00F804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дополнительный объем работы по его же специализации</w:t>
      </w:r>
      <w:r w:rsidRPr="00F804A3">
        <w:rPr>
          <w:rFonts w:ascii="Times New Roman" w:hAnsi="Times New Roman" w:cs="Times New Roman"/>
          <w:sz w:val="27"/>
          <w:szCs w:val="27"/>
        </w:rPr>
        <w:t xml:space="preserve"> в пределах установленной для основной работы продолжительности рабочего времени, за счет интенсивности (уплотнения) работы в течение рабочего дня и</w:t>
      </w: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освобождается от выполнения собственных трудовых обязанностей, предусмотренных должностной инструкцией.</w:t>
      </w:r>
    </w:p>
    <w:p w14:paraId="13277A2D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10.5. Назначение доплат за дополнительную работу: </w:t>
      </w:r>
      <w:r w:rsidRPr="00F804A3">
        <w:rPr>
          <w:rFonts w:ascii="Times New Roman" w:hAnsi="Times New Roman" w:cs="Times New Roman"/>
          <w:bCs/>
          <w:sz w:val="27"/>
          <w:szCs w:val="27"/>
        </w:rPr>
        <w:t xml:space="preserve">за совмещение должностей,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 xml:space="preserve">за исполнение обязанностей временно отсутствующего работника, </w:t>
      </w:r>
      <w:r w:rsidRPr="00F804A3">
        <w:rPr>
          <w:rFonts w:ascii="Times New Roman" w:hAnsi="Times New Roman" w:cs="Times New Roman"/>
          <w:bCs/>
          <w:sz w:val="27"/>
          <w:szCs w:val="27"/>
        </w:rPr>
        <w:t xml:space="preserve">за </w:t>
      </w:r>
      <w:r w:rsidRPr="00F804A3">
        <w:rPr>
          <w:rFonts w:ascii="Times New Roman" w:hAnsi="Times New Roman" w:cs="Times New Roman"/>
          <w:bCs/>
          <w:kern w:val="36"/>
          <w:sz w:val="27"/>
          <w:szCs w:val="27"/>
        </w:rPr>
        <w:t>увеличение объема работы,</w:t>
      </w:r>
      <w:r w:rsidRPr="00F804A3">
        <w:rPr>
          <w:rFonts w:ascii="Times New Roman" w:hAnsi="Times New Roman" w:cs="Times New Roman"/>
          <w:sz w:val="27"/>
          <w:szCs w:val="27"/>
        </w:rPr>
        <w:t xml:space="preserve"> закрепляется распоряжением на определенный срок. Выплата доплат производится ежемесячно, в течение установленного распоряжением срока, пропорционально отработанному времени на основании табеля учета рабочего времени.</w:t>
      </w:r>
    </w:p>
    <w:p w14:paraId="6C86C88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10.6. За работу в выходные и нерабочие праздничные дни муниципальному служащему устанавливают доплату.</w:t>
      </w:r>
    </w:p>
    <w:p w14:paraId="09C85F2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Работодатель имеет право привлекать сотрудников к работе в выходной или нерабочий праздничный день </w:t>
      </w:r>
      <w:r w:rsidRPr="00F804A3">
        <w:rPr>
          <w:rStyle w:val="a3"/>
          <w:rFonts w:ascii="Times New Roman" w:hAnsi="Times New Roman" w:cs="Times New Roman"/>
          <w:i w:val="0"/>
          <w:sz w:val="27"/>
          <w:szCs w:val="27"/>
          <w:bdr w:val="none" w:sz="0" w:space="0" w:color="auto" w:frame="1"/>
          <w:shd w:val="clear" w:color="auto" w:fill="FFFFFF"/>
        </w:rPr>
        <w:t>для выполнения срочных, заранее непредвиденных работ</w:t>
      </w:r>
      <w:r w:rsidRPr="00F804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от выполнения которых зависит нормальное функционирование органа местного самоуправления. </w:t>
      </w:r>
      <w:r w:rsidRPr="00F804A3">
        <w:rPr>
          <w:rFonts w:ascii="Times New Roman" w:hAnsi="Times New Roman" w:cs="Times New Roman"/>
          <w:color w:val="0A0A0A"/>
          <w:sz w:val="27"/>
          <w:szCs w:val="27"/>
          <w:shd w:val="clear" w:color="auto" w:fill="FFFFFF"/>
        </w:rPr>
        <w:t xml:space="preserve">Привлечение </w:t>
      </w:r>
      <w:r w:rsidRPr="00F804A3">
        <w:rPr>
          <w:rFonts w:ascii="Times New Roman" w:hAnsi="Times New Roman" w:cs="Times New Roman"/>
          <w:sz w:val="27"/>
          <w:szCs w:val="27"/>
        </w:rPr>
        <w:t>муниципального служащего</w:t>
      </w:r>
      <w:r w:rsidRPr="00F804A3">
        <w:rPr>
          <w:rFonts w:ascii="Times New Roman" w:hAnsi="Times New Roman" w:cs="Times New Roman"/>
          <w:color w:val="0A0A0A"/>
          <w:sz w:val="27"/>
          <w:szCs w:val="27"/>
          <w:shd w:val="clear" w:color="auto" w:fill="FFFFFF"/>
        </w:rPr>
        <w:t xml:space="preserve"> к работе в такие дни производится с его </w:t>
      </w:r>
      <w:r w:rsidRPr="00F804A3">
        <w:rPr>
          <w:rStyle w:val="a3"/>
          <w:rFonts w:ascii="Times New Roman" w:hAnsi="Times New Roman" w:cs="Times New Roman"/>
          <w:i w:val="0"/>
          <w:color w:val="0A0A0A"/>
          <w:sz w:val="27"/>
          <w:szCs w:val="27"/>
          <w:bdr w:val="none" w:sz="0" w:space="0" w:color="auto" w:frame="1"/>
          <w:shd w:val="clear" w:color="auto" w:fill="FFFFFF"/>
        </w:rPr>
        <w:t>письменного согласия</w:t>
      </w:r>
      <w:r w:rsidRPr="00F804A3">
        <w:rPr>
          <w:rFonts w:ascii="Times New Roman" w:hAnsi="Times New Roman" w:cs="Times New Roman"/>
          <w:i/>
          <w:color w:val="0A0A0A"/>
          <w:sz w:val="27"/>
          <w:szCs w:val="27"/>
          <w:shd w:val="clear" w:color="auto" w:fill="FFFFFF"/>
        </w:rPr>
        <w:t xml:space="preserve"> </w:t>
      </w:r>
      <w:r w:rsidRPr="00F804A3">
        <w:rPr>
          <w:rFonts w:ascii="Times New Roman" w:hAnsi="Times New Roman" w:cs="Times New Roman"/>
          <w:color w:val="0A0A0A"/>
          <w:sz w:val="27"/>
          <w:szCs w:val="27"/>
          <w:shd w:val="clear" w:color="auto" w:fill="FFFFFF"/>
        </w:rPr>
        <w:t xml:space="preserve">и по </w:t>
      </w:r>
      <w:r w:rsidRPr="00F804A3">
        <w:rPr>
          <w:rStyle w:val="a3"/>
          <w:rFonts w:ascii="Times New Roman" w:hAnsi="Times New Roman" w:cs="Times New Roman"/>
          <w:i w:val="0"/>
          <w:color w:val="0A0A0A"/>
          <w:sz w:val="27"/>
          <w:szCs w:val="27"/>
          <w:bdr w:val="none" w:sz="0" w:space="0" w:color="auto" w:frame="1"/>
          <w:shd w:val="clear" w:color="auto" w:fill="FFFFFF"/>
        </w:rPr>
        <w:t>письменному распоряжению работодателя</w:t>
      </w:r>
      <w:r w:rsidRPr="00F804A3">
        <w:rPr>
          <w:rFonts w:ascii="Times New Roman" w:hAnsi="Times New Roman" w:cs="Times New Roman"/>
          <w:i/>
          <w:color w:val="0A0A0A"/>
          <w:sz w:val="27"/>
          <w:szCs w:val="27"/>
          <w:shd w:val="clear" w:color="auto" w:fill="FFFFFF"/>
        </w:rPr>
        <w:t>.</w:t>
      </w:r>
    </w:p>
    <w:p w14:paraId="66F823B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Работа в выходной или нерабочий праздничный день муниципальному служащему оплачивается:</w:t>
      </w:r>
    </w:p>
    <w:p w14:paraId="587F835D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- </w:t>
      </w:r>
      <w:r w:rsidRPr="00F804A3">
        <w:rPr>
          <w:rFonts w:ascii="Times New Roman" w:hAnsi="Times New Roman" w:cs="Times New Roman"/>
          <w:color w:val="000000"/>
          <w:sz w:val="27"/>
          <w:szCs w:val="27"/>
        </w:rPr>
        <w:t>в размере одинарной часовой ставки сверх оклада, если человек работал в пределах месячной нормы рабочего времени;</w:t>
      </w:r>
    </w:p>
    <w:p w14:paraId="2EDF7D19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804A3">
        <w:rPr>
          <w:rFonts w:ascii="Times New Roman" w:hAnsi="Times New Roman" w:cs="Times New Roman"/>
          <w:color w:val="000000"/>
          <w:sz w:val="27"/>
          <w:szCs w:val="27"/>
        </w:rPr>
        <w:t>- в размере двойной часовой ставки сверх оклада, если работа производилась сверх месячной нормы рабочего времени.</w:t>
      </w:r>
    </w:p>
    <w:p w14:paraId="4ECEFAA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572B8F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11. Премирование</w:t>
      </w:r>
    </w:p>
    <w:p w14:paraId="4D2E2BC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F52418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11.1. В целях стимулирования и заинтересованности работников в результатах своего труда, развития инициативы при решении задач, стоящих перед муниципальными служащими органов местного самоуправления Иранского сельского поселения производится премирование.</w:t>
      </w:r>
    </w:p>
    <w:p w14:paraId="11A93995" w14:textId="77777777" w:rsidR="006447F7" w:rsidRPr="00F804A3" w:rsidRDefault="006447F7" w:rsidP="006447F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11.2. Работники премируются за качественное и своевременное выполнение должностных обязанностей, за выполнение особо важных, сложных и срочных заданий, оперативное разрешение вопросов в критических ситуациях, за инициативные действия в организации и реализации мероприятий, входящих в компетенцию органов местного самоуправления Иранского сельского поселения.</w:t>
      </w:r>
    </w:p>
    <w:p w14:paraId="2412B2B7" w14:textId="77777777" w:rsidR="006447F7" w:rsidRPr="00F804A3" w:rsidRDefault="006447F7" w:rsidP="006447F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11.3. Размер премии по итогам работы за год муниципальным служащим, лицам, замещающим муниципальные должности, устанавливается персонально. Размер премии зависит от результативности работы, </w:t>
      </w:r>
      <w:r w:rsidRPr="00F804A3">
        <w:rPr>
          <w:rFonts w:ascii="Times New Roman" w:hAnsi="Times New Roman" w:cs="Times New Roman"/>
          <w:color w:val="000000"/>
          <w:sz w:val="27"/>
          <w:szCs w:val="27"/>
        </w:rPr>
        <w:t xml:space="preserve">квалификации сотрудника, его рабочего стажа, условий выполняемого труда, сложности трудовой функции, времени фактической занятости, качественных показателей, </w:t>
      </w:r>
      <w:r w:rsidRPr="00F804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успешное и добросовестное исполнение сотрудником своих должностных обязанностей, инициатива, творчество, применение в работе современных форм и методов организации труда, соблюдения трудовой дисциплины.</w:t>
      </w:r>
    </w:p>
    <w:p w14:paraId="7C5EE90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11.4. Размер премии по результатам работы не может быть ниже 50 процентов должностного оклада. Премия максимальными размерами не ограничивается, ее выплата осуществляется в пределах установленного фонда оплаты труда.</w:t>
      </w:r>
    </w:p>
    <w:p w14:paraId="601F780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11.5. Премирование может осуществляться по результатам работы за квартал, полугодие, девять месяцев, год и выплачивается исключительно за счет средств экономии по фонду оплаты труда в соответствии с личным вкладом каждого работника в общий результат работы. Данный вид премирования производится за качественный и эффективный труд без ограничения размеров самой премии.</w:t>
      </w:r>
    </w:p>
    <w:p w14:paraId="324BA7F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11.6. Начисление премии оформляется распоряжением главы администрации местного самоуправления муниципального образования. Премия за отчетный период начисляется и выплачивается вместе с заработной платой. Премирование по результатам выполнения разовых и иных поручений, а также в других случаях, предусмотренных правовыми актами администрации местного самоуправления, производится по распоряжению главы администрации местного самоуправления Иранского сельского поселения.</w:t>
      </w:r>
    </w:p>
    <w:p w14:paraId="1B76796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11.7. Муниципальным служащим, лицам, замещающим муниципальные должности, предусмотрена премия к юбилейным датам следующих видов:</w:t>
      </w:r>
    </w:p>
    <w:p w14:paraId="2B1C4EB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в связи с юбилейными днями рождения – 50, 55, 60, 65 лет и т.д. муниципальных служащих, лиц, замещающих муниципальные должности;</w:t>
      </w:r>
    </w:p>
    <w:p w14:paraId="78059F32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11.8. Премия в связи с юбилеем муниципального служащего, лица, замещающего муниципальную должность, назначается за счет экономии фонда оплаты труда, и выплачивается при его наличии. Основанием для начисления является распоряжение главы Иранского сельского поселения.</w:t>
      </w:r>
    </w:p>
    <w:p w14:paraId="0AB928A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Размер премии в связи с юбилеем муниципального служащего, лица, замещающего муниципальную должность, составляет 10 000 (десять тысяч) рублей 00 копеек.</w:t>
      </w:r>
    </w:p>
    <w:p w14:paraId="7C58EF92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11.9. Муниципальным служащим, лицам, замещающим муниципальные должности, предусмотрены премии, при награждениях:</w:t>
      </w:r>
    </w:p>
    <w:p w14:paraId="7AEBA5A1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в связи с награждением почетной грамотой администрации местного самоуправления Иранского сельского поселения;</w:t>
      </w:r>
    </w:p>
    <w:p w14:paraId="3D3DF96A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в связи с награждением благодарностью главы администрации местного самоуправления Иранского сельского поселения.</w:t>
      </w:r>
    </w:p>
    <w:p w14:paraId="0D962EF4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11.10. Премия в связи с награждением почетной грамотой муниципального служащего, лица, замещающего муниципальную должность, назначается за счет экономии фонда оплаты труда, и выплачивается при его наличии. Основанием для начисления является распоряжение главы администрации местного самоуправления Иранского сельского поселения.</w:t>
      </w:r>
    </w:p>
    <w:p w14:paraId="5593F924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Размер премии в связи с награждением почетной грамотой составляет 5 000 (пять тысяч) рублей 00 копеек.</w:t>
      </w:r>
    </w:p>
    <w:p w14:paraId="28C9C441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11.11. Премия в связи с награждением благодарностью муниципального служащего, лица, замещающего муниципальную должность, назначается за счет экономии фонда оплаты труда, и выплачивается при его наличии. Основанием для начисления является распоряжение главы администрации местного самоуправления Иранского сельского поселения.</w:t>
      </w:r>
    </w:p>
    <w:p w14:paraId="5F7AB3D9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Размер премии в связи с награждением благодарностью составляет 3 000 (три тысячи) рублей 00 копеек.</w:t>
      </w:r>
    </w:p>
    <w:p w14:paraId="01527B8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11.12. Периодические и единовременные премии входят в систему оплаты труда.</w:t>
      </w:r>
    </w:p>
    <w:p w14:paraId="545AA36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43B24F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12. Иные выплаты, предусмотренные федеральными законами и законами Республики Северная Осетия-Алания</w:t>
      </w:r>
    </w:p>
    <w:p w14:paraId="5C071EA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82EF81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12.1. В случае выделения для администрации Иранского сельского поселения средств:</w:t>
      </w:r>
    </w:p>
    <w:p w14:paraId="5CEFFF31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на поощрение работников органов местного самоуправления (далее – ОМСУ), источником финансового обеспечения которых являются иные межбюджетные трансферты из республиканского бюджета Республики Северная Осетия-Алания местным бюджетам муниципальных образований Республики Северная Осетия-Алания в форме дотации на поощрение ОМСУ муниципальных образований Республики Северная Осетия-Алания за достижение наилучших результатов социально-экономического развития Республики Северная Осетия-Алания;</w:t>
      </w:r>
    </w:p>
    <w:p w14:paraId="7E1DD22A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на поощрение работников ОМСУ источником финансового обеспечения которых являются иные межбюджетные трансферты из республиканского бюджета Республики Северная Осетия-Алания местным бюджетам муниципальных образований Республики Северная Осетия-Алания на цели поощрения муниципальных управленческих команд.</w:t>
      </w:r>
    </w:p>
    <w:p w14:paraId="59148D84" w14:textId="77777777" w:rsidR="006447F7" w:rsidRPr="00F804A3" w:rsidRDefault="006447F7" w:rsidP="006447F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Фонд оплаты труда муниципальных служащих увеличивается на сумму выделенных средств, предусмотренную на поощрение работников ОМСУ.</w:t>
      </w:r>
    </w:p>
    <w:p w14:paraId="0485EF54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12.2. Основанием для начисления и выплаты поощрение работников ОМСУ является:</w:t>
      </w:r>
    </w:p>
    <w:p w14:paraId="213B0BFC" w14:textId="77777777" w:rsidR="006447F7" w:rsidRPr="00F804A3" w:rsidRDefault="006447F7" w:rsidP="006447F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bCs/>
          <w:sz w:val="27"/>
          <w:szCs w:val="27"/>
        </w:rPr>
        <w:t xml:space="preserve">- </w:t>
      </w:r>
      <w:r w:rsidRPr="00F804A3">
        <w:rPr>
          <w:rFonts w:ascii="Times New Roman" w:hAnsi="Times New Roman" w:cs="Times New Roman"/>
          <w:sz w:val="27"/>
          <w:szCs w:val="27"/>
        </w:rPr>
        <w:t>распоряжение главы Иранского сельского поселения - для муниципальных служащих администрации;</w:t>
      </w:r>
    </w:p>
    <w:p w14:paraId="71478B4D" w14:textId="77777777" w:rsidR="006447F7" w:rsidRPr="00F804A3" w:rsidRDefault="006447F7" w:rsidP="006447F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bCs/>
          <w:sz w:val="27"/>
          <w:szCs w:val="27"/>
        </w:rPr>
        <w:t>-</w:t>
      </w:r>
      <w:r w:rsidRPr="00F804A3">
        <w:rPr>
          <w:rFonts w:ascii="Times New Roman" w:hAnsi="Times New Roman" w:cs="Times New Roman"/>
          <w:sz w:val="27"/>
          <w:szCs w:val="27"/>
        </w:rPr>
        <w:t xml:space="preserve"> решение Собрания представителей Иранского сельского поселения - </w:t>
      </w:r>
      <w:r w:rsidRPr="00F804A3">
        <w:rPr>
          <w:rFonts w:ascii="Times New Roman" w:hAnsi="Times New Roman" w:cs="Times New Roman"/>
          <w:bCs/>
          <w:sz w:val="27"/>
          <w:szCs w:val="27"/>
        </w:rPr>
        <w:t>для лиц, замещающих муниципальные должности.</w:t>
      </w:r>
    </w:p>
    <w:p w14:paraId="60B7F11F" w14:textId="77777777" w:rsidR="006447F7" w:rsidRPr="00F804A3" w:rsidRDefault="006447F7" w:rsidP="006447F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BAA1EB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13. Фонд оплаты труда муниципальных служащих</w:t>
      </w:r>
    </w:p>
    <w:p w14:paraId="1867F30C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6E3D42C" w14:textId="77777777" w:rsidR="006447F7" w:rsidRPr="00F804A3" w:rsidRDefault="006447F7" w:rsidP="006447F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При формировании фонда оплаты труда муниципальных служащих сверх суммы средств, направляемых для выплаты должностного оклада, предусматриваются следующие средства для выплаты (в расчете на год):</w:t>
      </w:r>
    </w:p>
    <w:p w14:paraId="4D4F7A65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1) ежемесячной надбавки к должностному окладу за выслугу лет на муниципальной службе – в размере трех должностных окладов;</w:t>
      </w:r>
    </w:p>
    <w:p w14:paraId="7D17496F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2) ежемесячной надбавки к должностному окладу за особые условия муниципальной службы – в размере четырех должностных окладов;</w:t>
      </w:r>
    </w:p>
    <w:p w14:paraId="016911E0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3) премий за выполнение особо важных и сложных заданий – в размере трех должностных окладов;</w:t>
      </w:r>
    </w:p>
    <w:p w14:paraId="36DF7D3E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4) ежемесячного денежного поощрения – в размерах, которые устанавливаются для муниципальных служащих настоящим Положением;</w:t>
      </w:r>
    </w:p>
    <w:p w14:paraId="36D47636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5) единовременной выплаты при предоставлении ежегодного оплачиваемого отпуска и материальной помощи – в размере пяти должностных окладов.</w:t>
      </w:r>
    </w:p>
    <w:p w14:paraId="0FC7CDE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F322FE3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14. Единовременное поощрение в связи с выходом на пенсию за выслугу лет</w:t>
      </w:r>
    </w:p>
    <w:p w14:paraId="43642109" w14:textId="77777777" w:rsidR="006447F7" w:rsidRPr="00F804A3" w:rsidRDefault="006447F7" w:rsidP="006447F7">
      <w:pPr>
        <w:tabs>
          <w:tab w:val="left" w:pos="18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3541CA0" w14:textId="77777777" w:rsidR="006447F7" w:rsidRPr="00F804A3" w:rsidRDefault="006447F7" w:rsidP="0064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14.1. Единовременное поощрение лиц, замещающих муниципальные должности и лиц, замещающих должности муниципальной службы в органах местного самоуправления Иранского сельского поселения, в связи с выходом на пенсию (далее – пособие) устанавливается в размере, кратном должностному окладу, установленному штатным расписанием по замещаемой должности на момент увольнения:</w:t>
      </w:r>
    </w:p>
    <w:p w14:paraId="7CDB1577" w14:textId="77777777" w:rsidR="006447F7" w:rsidRPr="00F804A3" w:rsidRDefault="006447F7" w:rsidP="0064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1 до 3 лет – 1 должностной оклад;</w:t>
      </w:r>
    </w:p>
    <w:p w14:paraId="7BD3736F" w14:textId="77777777" w:rsidR="006447F7" w:rsidRPr="00F804A3" w:rsidRDefault="006447F7" w:rsidP="006447F7">
      <w:pPr>
        <w:pStyle w:val="ConsPlusCell"/>
        <w:ind w:firstLine="709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3 до 5 лет – 3 должностных оклада;</w:t>
      </w:r>
    </w:p>
    <w:p w14:paraId="7A00573E" w14:textId="77777777" w:rsidR="006447F7" w:rsidRPr="00F804A3" w:rsidRDefault="006447F7" w:rsidP="006447F7">
      <w:pPr>
        <w:pStyle w:val="ConsPlusCell"/>
        <w:ind w:firstLine="709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5 до 10 лет – 5 должностных окладов;</w:t>
      </w:r>
    </w:p>
    <w:p w14:paraId="7A1FD158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- от 10 до 15 лет и выше – 7 должностных окладов.</w:t>
      </w:r>
    </w:p>
    <w:p w14:paraId="31AF057F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При условии, если размер единовременной выплаты менее минимального размера оплаты труда на момент выхода на пенсию, пособие выплачивается в размере минимального размера оплаты труда.</w:t>
      </w:r>
    </w:p>
    <w:p w14:paraId="22729B9A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14.2. Единовременное поощрение выплачивается муниципальному служащему, достигшему пенсионного возраста или имеющего право на досрочное назначение пенсии по старости и инвалидности </w:t>
      </w:r>
      <w:r w:rsidRPr="00F804A3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804A3">
        <w:rPr>
          <w:rFonts w:ascii="Times New Roman" w:hAnsi="Times New Roman" w:cs="Times New Roman"/>
          <w:sz w:val="27"/>
          <w:szCs w:val="27"/>
        </w:rPr>
        <w:t xml:space="preserve">, </w:t>
      </w:r>
      <w:r w:rsidRPr="00F804A3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F804A3">
        <w:rPr>
          <w:rFonts w:ascii="Times New Roman" w:hAnsi="Times New Roman" w:cs="Times New Roman"/>
          <w:sz w:val="27"/>
          <w:szCs w:val="27"/>
        </w:rPr>
        <w:t xml:space="preserve">, </w:t>
      </w:r>
      <w:r w:rsidRPr="00F804A3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F804A3">
        <w:rPr>
          <w:rFonts w:ascii="Times New Roman" w:hAnsi="Times New Roman" w:cs="Times New Roman"/>
          <w:sz w:val="27"/>
          <w:szCs w:val="27"/>
        </w:rPr>
        <w:t xml:space="preserve"> группы, пенсии за выслугу, при его увольнении с муниципальной службы.</w:t>
      </w:r>
    </w:p>
    <w:p w14:paraId="21C81AD8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14.3. Единовременное поощрение выплачивается однократно. Лица, ранее получавшие аналогичное поощрение при увольнении с государственной гражданской службы или с муниципальной службы, не поощряются.</w:t>
      </w:r>
    </w:p>
    <w:p w14:paraId="14BA9747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 xml:space="preserve">14.4. Единовременное поощрение не выплачивается лицам, увольняемым по инициативе работодателя по основаниям, предусмотренным </w:t>
      </w:r>
      <w:hyperlink r:id="rId9" w:history="1">
        <w:r w:rsidRPr="00F804A3">
          <w:rPr>
            <w:rStyle w:val="a7"/>
            <w:rFonts w:ascii="Times New Roman" w:hAnsi="Times New Roman" w:cs="Times New Roman"/>
            <w:sz w:val="27"/>
            <w:szCs w:val="27"/>
          </w:rPr>
          <w:t>пунктами 5</w:t>
        </w:r>
      </w:hyperlink>
      <w:r w:rsidRPr="00F804A3">
        <w:rPr>
          <w:rFonts w:ascii="Times New Roman" w:hAnsi="Times New Roman" w:cs="Times New Roman"/>
          <w:sz w:val="27"/>
          <w:szCs w:val="27"/>
        </w:rPr>
        <w:t>-</w:t>
      </w:r>
      <w:hyperlink r:id="rId10" w:history="1">
        <w:r w:rsidRPr="00F804A3">
          <w:rPr>
            <w:rStyle w:val="a7"/>
            <w:rFonts w:ascii="Times New Roman" w:hAnsi="Times New Roman" w:cs="Times New Roman"/>
            <w:sz w:val="27"/>
            <w:szCs w:val="27"/>
          </w:rPr>
          <w:t>7</w:t>
        </w:r>
      </w:hyperlink>
      <w:r w:rsidRPr="00F804A3">
        <w:rPr>
          <w:rFonts w:ascii="Times New Roman" w:hAnsi="Times New Roman" w:cs="Times New Roman"/>
          <w:sz w:val="27"/>
          <w:szCs w:val="27"/>
        </w:rPr>
        <w:t xml:space="preserve">, </w:t>
      </w:r>
      <w:hyperlink r:id="rId11" w:history="1">
        <w:r w:rsidRPr="00F804A3">
          <w:rPr>
            <w:rStyle w:val="a7"/>
            <w:rFonts w:ascii="Times New Roman" w:hAnsi="Times New Roman" w:cs="Times New Roman"/>
            <w:sz w:val="27"/>
            <w:szCs w:val="27"/>
          </w:rPr>
          <w:t>9</w:t>
        </w:r>
      </w:hyperlink>
      <w:r w:rsidRPr="00F804A3">
        <w:rPr>
          <w:rFonts w:ascii="Times New Roman" w:hAnsi="Times New Roman" w:cs="Times New Roman"/>
          <w:sz w:val="27"/>
          <w:szCs w:val="27"/>
        </w:rPr>
        <w:t>-</w:t>
      </w:r>
      <w:hyperlink r:id="rId12" w:history="1">
        <w:r w:rsidRPr="00F804A3">
          <w:rPr>
            <w:rStyle w:val="a7"/>
            <w:rFonts w:ascii="Times New Roman" w:hAnsi="Times New Roman" w:cs="Times New Roman"/>
            <w:sz w:val="27"/>
            <w:szCs w:val="27"/>
          </w:rPr>
          <w:t>11 статьи 81</w:t>
        </w:r>
      </w:hyperlink>
      <w:r w:rsidRPr="00F804A3">
        <w:rPr>
          <w:rFonts w:ascii="Times New Roman" w:hAnsi="Times New Roman" w:cs="Times New Roman"/>
          <w:sz w:val="27"/>
          <w:szCs w:val="27"/>
        </w:rPr>
        <w:t xml:space="preserve"> Трудового кодекса Российской Федерации.</w:t>
      </w:r>
    </w:p>
    <w:p w14:paraId="554A4B38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14.5. Единовременное поощрение выплачивается в пределах фонда оплаты труда.</w:t>
      </w:r>
    </w:p>
    <w:p w14:paraId="1E3487AD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14.6. Единовременное поощрение лицам, замещающим муниципальные должности и лицам, замещающим должности муниципальной службы в органах местного самоуправления Иранского сельского поселения, в связи с выходом на пенсию за выслугу лет не является объектом обложения страховыми взносами и не подлежат включению в базу для начисления страховых взносов.</w:t>
      </w:r>
    </w:p>
    <w:p w14:paraId="6045B3A4" w14:textId="77777777" w:rsidR="006447F7" w:rsidRPr="00F804A3" w:rsidRDefault="006447F7" w:rsidP="006447F7">
      <w:pPr>
        <w:pStyle w:val="ConsPlusCel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D097277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804A3">
        <w:rPr>
          <w:rFonts w:ascii="Times New Roman" w:hAnsi="Times New Roman" w:cs="Times New Roman"/>
          <w:b/>
          <w:sz w:val="27"/>
          <w:szCs w:val="27"/>
        </w:rPr>
        <w:t>Статья 15. Порядок индексирования и повышения денежного вознаграждения и денежного содержания</w:t>
      </w:r>
    </w:p>
    <w:p w14:paraId="1E7941E8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CE232BB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15.1. Индексирование или повышение денежного вознаграждения лиц, замещающих муниципальные должности, и должностного оклада муниципальных служащих в органах местного самоуправления Иранского сельского поселения производится в порядке, размерах и в сроки согласно бюджету Иранского сельского поселения на соответствующий финансовый год с учетом уровня инфляции в Российской Федерации.</w:t>
      </w:r>
    </w:p>
    <w:p w14:paraId="7CC0F46A" w14:textId="77777777" w:rsidR="006447F7" w:rsidRPr="00F804A3" w:rsidRDefault="006447F7" w:rsidP="0064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04A3">
        <w:rPr>
          <w:rFonts w:ascii="Times New Roman" w:hAnsi="Times New Roman" w:cs="Times New Roman"/>
          <w:sz w:val="27"/>
          <w:szCs w:val="27"/>
        </w:rPr>
        <w:t>15.2. При увеличении (индексации) денежного вознаграждения лиц, замещающих муниципальные должности, и окладов денежного содержания муниципальных служащих их размеры округляются.</w:t>
      </w:r>
    </w:p>
    <w:sectPr w:rsidR="006447F7" w:rsidRPr="00F804A3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41"/>
    <w:rsid w:val="00007C77"/>
    <w:rsid w:val="000305C1"/>
    <w:rsid w:val="00040A42"/>
    <w:rsid w:val="00041901"/>
    <w:rsid w:val="00067C5B"/>
    <w:rsid w:val="000759A3"/>
    <w:rsid w:val="00085A1C"/>
    <w:rsid w:val="000874B0"/>
    <w:rsid w:val="00092C7E"/>
    <w:rsid w:val="000A1FD5"/>
    <w:rsid w:val="000E0A66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A6C7F"/>
    <w:rsid w:val="002B2C6C"/>
    <w:rsid w:val="002D0435"/>
    <w:rsid w:val="002D7B03"/>
    <w:rsid w:val="002E7702"/>
    <w:rsid w:val="002F1E64"/>
    <w:rsid w:val="003140D3"/>
    <w:rsid w:val="00316D8E"/>
    <w:rsid w:val="00326DE2"/>
    <w:rsid w:val="00330010"/>
    <w:rsid w:val="0033191F"/>
    <w:rsid w:val="003355C2"/>
    <w:rsid w:val="00347CDF"/>
    <w:rsid w:val="0036779C"/>
    <w:rsid w:val="003728FF"/>
    <w:rsid w:val="003C20DE"/>
    <w:rsid w:val="003F0031"/>
    <w:rsid w:val="003F294B"/>
    <w:rsid w:val="004027D8"/>
    <w:rsid w:val="00403124"/>
    <w:rsid w:val="00416190"/>
    <w:rsid w:val="004329C9"/>
    <w:rsid w:val="00444816"/>
    <w:rsid w:val="00445D8F"/>
    <w:rsid w:val="004555F3"/>
    <w:rsid w:val="00456E6D"/>
    <w:rsid w:val="004709DA"/>
    <w:rsid w:val="00474086"/>
    <w:rsid w:val="004A257D"/>
    <w:rsid w:val="004E42E9"/>
    <w:rsid w:val="00506E22"/>
    <w:rsid w:val="00506EA6"/>
    <w:rsid w:val="00590991"/>
    <w:rsid w:val="00594CF8"/>
    <w:rsid w:val="005A3EA2"/>
    <w:rsid w:val="005A45A4"/>
    <w:rsid w:val="005C6E41"/>
    <w:rsid w:val="005E214B"/>
    <w:rsid w:val="005E6183"/>
    <w:rsid w:val="005F73F5"/>
    <w:rsid w:val="00604FF6"/>
    <w:rsid w:val="006216C1"/>
    <w:rsid w:val="00630A65"/>
    <w:rsid w:val="006447F7"/>
    <w:rsid w:val="006608E5"/>
    <w:rsid w:val="006B4F8E"/>
    <w:rsid w:val="006C33F7"/>
    <w:rsid w:val="006D340A"/>
    <w:rsid w:val="006E5050"/>
    <w:rsid w:val="006E7B39"/>
    <w:rsid w:val="00705624"/>
    <w:rsid w:val="007245E5"/>
    <w:rsid w:val="00742BF2"/>
    <w:rsid w:val="007750B1"/>
    <w:rsid w:val="00784E77"/>
    <w:rsid w:val="007A54C0"/>
    <w:rsid w:val="0081126F"/>
    <w:rsid w:val="00815625"/>
    <w:rsid w:val="00835CEB"/>
    <w:rsid w:val="00851845"/>
    <w:rsid w:val="00852DFA"/>
    <w:rsid w:val="00891F2F"/>
    <w:rsid w:val="008A2489"/>
    <w:rsid w:val="008A5869"/>
    <w:rsid w:val="008B6D96"/>
    <w:rsid w:val="008C2828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54608"/>
    <w:rsid w:val="00A6181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AE6F93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527C"/>
    <w:rsid w:val="00BE72C9"/>
    <w:rsid w:val="00C01DBE"/>
    <w:rsid w:val="00C1749E"/>
    <w:rsid w:val="00C2592C"/>
    <w:rsid w:val="00C277F3"/>
    <w:rsid w:val="00C37A7E"/>
    <w:rsid w:val="00C461BC"/>
    <w:rsid w:val="00C534DA"/>
    <w:rsid w:val="00C57820"/>
    <w:rsid w:val="00C72195"/>
    <w:rsid w:val="00C738B9"/>
    <w:rsid w:val="00C7476A"/>
    <w:rsid w:val="00C81DD6"/>
    <w:rsid w:val="00C96592"/>
    <w:rsid w:val="00CC7C30"/>
    <w:rsid w:val="00CD2C7B"/>
    <w:rsid w:val="00CD4488"/>
    <w:rsid w:val="00CE114D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73D5F"/>
    <w:rsid w:val="00D8333B"/>
    <w:rsid w:val="00D8348C"/>
    <w:rsid w:val="00D87A04"/>
    <w:rsid w:val="00DA033F"/>
    <w:rsid w:val="00DA1FF7"/>
    <w:rsid w:val="00DE366B"/>
    <w:rsid w:val="00E26ECB"/>
    <w:rsid w:val="00E44AD5"/>
    <w:rsid w:val="00E54B6F"/>
    <w:rsid w:val="00E75E81"/>
    <w:rsid w:val="00E82DF1"/>
    <w:rsid w:val="00E9772E"/>
    <w:rsid w:val="00EA74FC"/>
    <w:rsid w:val="00ED53B0"/>
    <w:rsid w:val="00F009CD"/>
    <w:rsid w:val="00F04B9A"/>
    <w:rsid w:val="00F076E3"/>
    <w:rsid w:val="00F34E10"/>
    <w:rsid w:val="00F35CFB"/>
    <w:rsid w:val="00F44885"/>
    <w:rsid w:val="00F65D10"/>
    <w:rsid w:val="00F70CCA"/>
    <w:rsid w:val="00F804A3"/>
    <w:rsid w:val="00FA15B5"/>
    <w:rsid w:val="00FA2DB8"/>
    <w:rsid w:val="00FA30E6"/>
    <w:rsid w:val="00FB2E8A"/>
    <w:rsid w:val="00FB4E58"/>
    <w:rsid w:val="00FD4C06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8492"/>
  <w15:docId w15:val="{2D1D8313-C207-45CC-A45E-E600265F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  <w:style w:type="character" w:customStyle="1" w:styleId="blk">
    <w:name w:val="blk"/>
    <w:rsid w:val="006447F7"/>
  </w:style>
  <w:style w:type="paragraph" w:customStyle="1" w:styleId="ConsPlusCell">
    <w:name w:val="ConsPlusCell"/>
    <w:rsid w:val="00644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416934D41DD351E49BEB5A3594671197755D59589B43974C6636911A8F79D8FCED133C6F2A680F4Fi9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3416934D41DD351E49BEB5A3594671197755D59569C43974C6636911A48iFI" TargetMode="External"/><Relationship Id="rId12" Type="http://schemas.openxmlformats.org/officeDocument/2006/relationships/hyperlink" Target="consultantplus://offline/ref=65672BA84ACA41A7D54C445997946FC949DAAE79672FCEF87FE17BA62D85E42804F16DD5A754L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3416934D41DD351E49BEB5A3594671197755D59589B43974C6636911A8F79D8FCED133C6F2A680F4Fi9I" TargetMode="External"/><Relationship Id="rId11" Type="http://schemas.openxmlformats.org/officeDocument/2006/relationships/hyperlink" Target="consultantplus://offline/ref=65672BA84ACA41A7D54C445997946FC949DAAE79672FCEF87FE17BA62D85E42804F16DD1A7472ADF54L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672BA84ACA41A7D54C445997946FC949DAAE79672FCEF87FE17BA62D85E42804F16DD1A7472ADF54L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72BA84ACA41A7D54C445997946FC949DAAE79672FCEF87FE17BA62D85E42804F16DD1A74729D654L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EF52-D170-42E6-80CA-5EF49D25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4586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8</cp:revision>
  <cp:lastPrinted>2025-02-24T06:55:00Z</cp:lastPrinted>
  <dcterms:created xsi:type="dcterms:W3CDTF">2025-04-22T18:15:00Z</dcterms:created>
  <dcterms:modified xsi:type="dcterms:W3CDTF">2025-06-18T13:55:00Z</dcterms:modified>
</cp:coreProperties>
</file>